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42B" w:rsidRPr="00CA3562" w:rsidRDefault="00CA3562" w:rsidP="00CA3562">
      <w:pPr>
        <w:contextualSpacing/>
        <w:jc w:val="center"/>
        <w:rPr>
          <w:b/>
          <w:sz w:val="24"/>
          <w:szCs w:val="24"/>
        </w:rPr>
      </w:pPr>
      <w:r w:rsidRPr="00CA3562">
        <w:rPr>
          <w:b/>
          <w:sz w:val="24"/>
          <w:szCs w:val="24"/>
        </w:rPr>
        <w:t>EROS E AMOR</w:t>
      </w:r>
    </w:p>
    <w:p w:rsidR="00CA3562" w:rsidRPr="00CA3562" w:rsidRDefault="00CA3562" w:rsidP="00CA3562">
      <w:pPr>
        <w:contextualSpacing/>
        <w:jc w:val="center"/>
        <w:rPr>
          <w:b/>
          <w:sz w:val="24"/>
          <w:szCs w:val="24"/>
        </w:rPr>
      </w:pPr>
      <w:r w:rsidRPr="00CA3562">
        <w:rPr>
          <w:b/>
          <w:sz w:val="24"/>
          <w:szCs w:val="24"/>
        </w:rPr>
        <w:t>O AMOR, CORRE NO SANGUE DOS FILÓSOFOS?</w:t>
      </w:r>
    </w:p>
    <w:p w:rsidR="00CA3562" w:rsidRDefault="00CA3562">
      <w:pPr>
        <w:contextualSpacing/>
        <w:rPr>
          <w:sz w:val="24"/>
          <w:szCs w:val="24"/>
        </w:rPr>
      </w:pPr>
    </w:p>
    <w:p w:rsidR="00CA3562" w:rsidRDefault="00CA3562" w:rsidP="00662A84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“Todo o ser que se desvele com o que é”</w:t>
      </w:r>
    </w:p>
    <w:p w:rsidR="00CA3562" w:rsidRPr="00662A84" w:rsidRDefault="00CA3562" w:rsidP="00662A84">
      <w:pPr>
        <w:contextualSpacing/>
        <w:jc w:val="right"/>
        <w:rPr>
          <w:i/>
          <w:sz w:val="24"/>
          <w:szCs w:val="24"/>
        </w:rPr>
      </w:pPr>
      <w:r>
        <w:rPr>
          <w:sz w:val="24"/>
          <w:szCs w:val="24"/>
        </w:rPr>
        <w:t xml:space="preserve">Platão, </w:t>
      </w:r>
      <w:r w:rsidRPr="00662A84">
        <w:rPr>
          <w:i/>
          <w:sz w:val="24"/>
          <w:szCs w:val="24"/>
        </w:rPr>
        <w:t>O Banquete</w:t>
      </w:r>
    </w:p>
    <w:p w:rsidR="00CA3562" w:rsidRDefault="00CA3562">
      <w:pPr>
        <w:contextualSpacing/>
        <w:rPr>
          <w:sz w:val="24"/>
          <w:szCs w:val="24"/>
        </w:rPr>
      </w:pPr>
    </w:p>
    <w:p w:rsidR="00D9114D" w:rsidRDefault="00D9114D" w:rsidP="00D9114D">
      <w:pPr>
        <w:ind w:firstLine="567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I</w:t>
      </w:r>
    </w:p>
    <w:p w:rsidR="00D9114D" w:rsidRDefault="004262C4" w:rsidP="004262C4">
      <w:pPr>
        <w:spacing w:line="360" w:lineRule="auto"/>
        <w:ind w:firstLine="567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drawing>
          <wp:inline distT="0" distB="0" distL="0" distR="0">
            <wp:extent cx="1445895" cy="2265045"/>
            <wp:effectExtent l="0" t="0" r="1905" b="1905"/>
            <wp:docPr id="1" name="Imagem 1" descr="C:\Documents and Settings\Amadeu\Ambiente de trabalho\o_banquete_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madeu\Ambiente de trabalho\o_banquete_t[1]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226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C4" w:rsidRDefault="004262C4" w:rsidP="004262C4">
      <w:pPr>
        <w:spacing w:line="360" w:lineRule="auto"/>
        <w:ind w:firstLine="567"/>
        <w:contextualSpacing/>
        <w:jc w:val="center"/>
        <w:rPr>
          <w:sz w:val="24"/>
          <w:szCs w:val="24"/>
        </w:rPr>
      </w:pPr>
    </w:p>
    <w:p w:rsidR="00CA3562" w:rsidRDefault="00CA3562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Quando em 2010 abri o III Filo-Café organizado pela Associação Portuguesa de Ética e Filosofia Prática</w:t>
      </w:r>
      <w:r w:rsidR="00662A84">
        <w:rPr>
          <w:sz w:val="24"/>
          <w:szCs w:val="24"/>
        </w:rPr>
        <w:t xml:space="preserve"> que decorreu na Biblioteca da Escola D. Sancho I perante a temática em questão, a saber, se </w:t>
      </w:r>
      <w:r w:rsidR="00662A84" w:rsidRPr="00662A84">
        <w:rPr>
          <w:i/>
          <w:sz w:val="24"/>
          <w:szCs w:val="24"/>
        </w:rPr>
        <w:t>o amor corre no sangue dos filósofos</w:t>
      </w:r>
      <w:r w:rsidR="00662A84">
        <w:rPr>
          <w:sz w:val="24"/>
          <w:szCs w:val="24"/>
        </w:rPr>
        <w:t>, convém rea</w:t>
      </w:r>
      <w:r w:rsidR="00D9114D">
        <w:rPr>
          <w:sz w:val="24"/>
          <w:szCs w:val="24"/>
        </w:rPr>
        <w:t xml:space="preserve">lçar o </w:t>
      </w:r>
      <w:r w:rsidR="00662A84">
        <w:rPr>
          <w:sz w:val="24"/>
          <w:szCs w:val="24"/>
        </w:rPr>
        <w:t xml:space="preserve">tema em causa, não só nos próprios filósofos, como também no próprio ser humano, ou não fosse a filosofia realizada por seres humanos, num assunto tão desencontrado na sociedade contemporânea e, é lugar-comum dizer-se, palavra </w:t>
      </w:r>
      <w:r w:rsidR="00D9114D">
        <w:rPr>
          <w:sz w:val="24"/>
          <w:szCs w:val="24"/>
        </w:rPr>
        <w:t>tão gasta e inócua, sem sentido (como em todos os tempos, outros sentidos e de significação)</w:t>
      </w:r>
      <w:r w:rsidR="00662A84">
        <w:rPr>
          <w:sz w:val="24"/>
          <w:szCs w:val="24"/>
        </w:rPr>
        <w:t xml:space="preserve"> O que então resolvi, tal como hoje aqui nesta escola, foi, e é, na apresentação das ideias dos discursos de Fedro (elogio do amante), de Pausânias (o mesmo que Fedro), </w:t>
      </w:r>
      <w:proofErr w:type="spellStart"/>
      <w:r w:rsidR="00662A84">
        <w:rPr>
          <w:sz w:val="24"/>
          <w:szCs w:val="24"/>
        </w:rPr>
        <w:t>Erixímaco</w:t>
      </w:r>
      <w:proofErr w:type="spellEnd"/>
      <w:r w:rsidR="00662A84">
        <w:rPr>
          <w:sz w:val="24"/>
          <w:szCs w:val="24"/>
        </w:rPr>
        <w:t xml:space="preserve"> (para além de uma visão científica do amor, contém na sua mensagem um amor-cósmico, hoje seria um adepto da New-Age), Aristófanes (que proclama a busca do amor-próprio), </w:t>
      </w:r>
      <w:proofErr w:type="spellStart"/>
      <w:r w:rsidR="00662A84">
        <w:rPr>
          <w:sz w:val="24"/>
          <w:szCs w:val="24"/>
        </w:rPr>
        <w:t>Ágaton</w:t>
      </w:r>
      <w:proofErr w:type="spellEnd"/>
      <w:r w:rsidR="00662A84">
        <w:rPr>
          <w:sz w:val="24"/>
          <w:szCs w:val="24"/>
        </w:rPr>
        <w:t xml:space="preserve"> (que se preocupa apenas com a qualidade de Eros e não com o seu ser), o nosso Sócrates (o amor como plenitude e realização do ser humano) e, finalmente, Alcibíades (na sua apologia a Sócrates), para </w:t>
      </w:r>
      <w:proofErr w:type="spellStart"/>
      <w:r w:rsidR="00662A84">
        <w:rPr>
          <w:sz w:val="24"/>
          <w:szCs w:val="24"/>
        </w:rPr>
        <w:t>percepcionarmos</w:t>
      </w:r>
      <w:proofErr w:type="spellEnd"/>
      <w:r w:rsidR="00662A84">
        <w:rPr>
          <w:sz w:val="24"/>
          <w:szCs w:val="24"/>
        </w:rPr>
        <w:t xml:space="preserve"> o que destes discursos ressalvam no mundo de hoje e que ensinamentos podemos deles retirar. </w:t>
      </w:r>
      <w:r w:rsidR="00D9114D">
        <w:rPr>
          <w:sz w:val="24"/>
          <w:szCs w:val="24"/>
        </w:rPr>
        <w:t xml:space="preserve">Já se adivinha o livro: </w:t>
      </w:r>
      <w:r w:rsidR="00D9114D" w:rsidRPr="00D9114D">
        <w:rPr>
          <w:i/>
          <w:sz w:val="24"/>
          <w:szCs w:val="24"/>
        </w:rPr>
        <w:t>O Banquete</w:t>
      </w:r>
      <w:r w:rsidR="00D9114D">
        <w:rPr>
          <w:sz w:val="24"/>
          <w:szCs w:val="24"/>
        </w:rPr>
        <w:t>, de Platão.</w:t>
      </w:r>
    </w:p>
    <w:p w:rsidR="00D9114D" w:rsidRDefault="00D9114D" w:rsidP="00662A84">
      <w:pPr>
        <w:ind w:firstLine="567"/>
        <w:contextualSpacing/>
        <w:jc w:val="both"/>
        <w:rPr>
          <w:sz w:val="24"/>
          <w:szCs w:val="24"/>
        </w:rPr>
      </w:pPr>
    </w:p>
    <w:p w:rsidR="004262C4" w:rsidRDefault="004262C4" w:rsidP="00D9114D">
      <w:pPr>
        <w:ind w:firstLine="567"/>
        <w:contextualSpacing/>
        <w:jc w:val="center"/>
        <w:rPr>
          <w:sz w:val="24"/>
          <w:szCs w:val="24"/>
        </w:rPr>
      </w:pPr>
    </w:p>
    <w:p w:rsidR="00D9114D" w:rsidRDefault="00D9114D" w:rsidP="00D9114D">
      <w:pPr>
        <w:ind w:firstLine="567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II</w:t>
      </w:r>
    </w:p>
    <w:p w:rsidR="004262C4" w:rsidRDefault="004262C4" w:rsidP="00D9114D">
      <w:pPr>
        <w:ind w:firstLine="567"/>
        <w:contextualSpacing/>
        <w:jc w:val="center"/>
        <w:rPr>
          <w:sz w:val="24"/>
          <w:szCs w:val="24"/>
        </w:rPr>
      </w:pPr>
    </w:p>
    <w:p w:rsidR="004262C4" w:rsidRDefault="004262C4" w:rsidP="00D9114D">
      <w:pPr>
        <w:ind w:firstLine="567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drawing>
          <wp:inline distT="0" distB="0" distL="0" distR="0">
            <wp:extent cx="2381885" cy="1849755"/>
            <wp:effectExtent l="0" t="0" r="0" b="0"/>
            <wp:docPr id="2" name="Imagem 2" descr="C:\Documents and Settings\Amadeu\Ambiente de trabalho\Platao_o_banquet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madeu\Ambiente de trabalho\Platao_o_banquete[1]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C4" w:rsidRDefault="004262C4" w:rsidP="00D9114D">
      <w:pPr>
        <w:ind w:firstLine="567"/>
        <w:contextualSpacing/>
        <w:jc w:val="center"/>
        <w:rPr>
          <w:sz w:val="24"/>
          <w:szCs w:val="24"/>
        </w:rPr>
      </w:pPr>
    </w:p>
    <w:p w:rsidR="004262C4" w:rsidRDefault="004262C4" w:rsidP="00D9114D">
      <w:pPr>
        <w:ind w:firstLine="567"/>
        <w:contextualSpacing/>
        <w:jc w:val="center"/>
        <w:rPr>
          <w:sz w:val="24"/>
          <w:szCs w:val="24"/>
        </w:rPr>
      </w:pPr>
    </w:p>
    <w:p w:rsidR="004262C4" w:rsidRDefault="00D9114D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altura, na página social do </w:t>
      </w:r>
      <w:proofErr w:type="spellStart"/>
      <w:r w:rsidRPr="00D9114D">
        <w:rPr>
          <w:i/>
          <w:sz w:val="24"/>
          <w:szCs w:val="24"/>
        </w:rPr>
        <w:t>facebook</w:t>
      </w:r>
      <w:proofErr w:type="spellEnd"/>
      <w:r>
        <w:rPr>
          <w:sz w:val="24"/>
          <w:szCs w:val="24"/>
        </w:rPr>
        <w:t xml:space="preserve">, abri o tema com a seguinte questão, tomada do livro de Agostinho da Silva </w:t>
      </w:r>
      <w:r w:rsidRPr="00D9114D">
        <w:rPr>
          <w:i/>
          <w:sz w:val="24"/>
          <w:szCs w:val="24"/>
        </w:rPr>
        <w:t xml:space="preserve">Conversações com </w:t>
      </w:r>
      <w:proofErr w:type="spellStart"/>
      <w:r w:rsidRPr="00D9114D">
        <w:rPr>
          <w:i/>
          <w:sz w:val="24"/>
          <w:szCs w:val="24"/>
        </w:rPr>
        <w:t>Diotima</w:t>
      </w:r>
      <w:proofErr w:type="spellEnd"/>
      <w:r>
        <w:rPr>
          <w:sz w:val="24"/>
          <w:szCs w:val="24"/>
        </w:rPr>
        <w:t>. Ei-la: “Como se pode justificar uma criação dos deuses em que a maior parte dos homens não tem possibilidade alguma de seguir o que ensinaste sobre os caminhos do Amor?” A colaboração, por si só (ontem, como hoje, fraca, desta vez nem um comentário!)</w:t>
      </w:r>
      <w:r w:rsidR="00FB4FC7">
        <w:rPr>
          <w:sz w:val="24"/>
          <w:szCs w:val="24"/>
        </w:rPr>
        <w:t xml:space="preserve">, de pouca participação, não deixou de ser rentável. A questão que surge é esta: será que Eros e o Amor só </w:t>
      </w:r>
      <w:proofErr w:type="gramStart"/>
      <w:r w:rsidR="00FB4FC7">
        <w:rPr>
          <w:sz w:val="24"/>
          <w:szCs w:val="24"/>
        </w:rPr>
        <w:t>interessa</w:t>
      </w:r>
      <w:proofErr w:type="gramEnd"/>
      <w:r w:rsidR="00FB4FC7">
        <w:rPr>
          <w:sz w:val="24"/>
          <w:szCs w:val="24"/>
        </w:rPr>
        <w:t xml:space="preserve"> ao mundo feminino? O mundo masculino parece que anda afastado, longe destas questões. Em contrapartida, na altura do debate, na sessão da escola D. Sancho I, o mundo masculino revelou-se, não o feminino. Isto apenas significa o quanto de paradoxal e ambivalente a sociedade contemporânea se revela em si mesma. O que se revela, se o quisermos, é uma certa indiferença e, mais concretamente, das páginas sociais da web, as quais são essencialmente, para usarmos a expressão titular de um romance de Tom </w:t>
      </w:r>
      <w:proofErr w:type="spellStart"/>
      <w:r w:rsidR="00FB4FC7">
        <w:rPr>
          <w:sz w:val="24"/>
          <w:szCs w:val="24"/>
        </w:rPr>
        <w:t>Wolfe</w:t>
      </w:r>
      <w:proofErr w:type="spellEnd"/>
      <w:r w:rsidR="00FB4FC7">
        <w:rPr>
          <w:sz w:val="24"/>
          <w:szCs w:val="24"/>
        </w:rPr>
        <w:t xml:space="preserve">, uma espécie de </w:t>
      </w:r>
      <w:r w:rsidR="00FB4FC7" w:rsidRPr="00FB4FC7">
        <w:rPr>
          <w:i/>
          <w:sz w:val="24"/>
          <w:szCs w:val="24"/>
        </w:rPr>
        <w:t>Fogueira das Vaidades</w:t>
      </w:r>
      <w:r w:rsidR="00FB4FC7">
        <w:rPr>
          <w:sz w:val="24"/>
          <w:szCs w:val="24"/>
        </w:rPr>
        <w:t>. O que temos é um exacerbamento do “EU”, personalizado em alguns momentos, na busca possível de uma humanidade perdida. A única resposta masculina salvou o próprio mundo masculino, no mais que famoso par romântico Romeu e Julieta, poeticamente: Shakespeare</w:t>
      </w:r>
      <w:r w:rsidR="00AD2E1C">
        <w:rPr>
          <w:sz w:val="24"/>
          <w:szCs w:val="24"/>
        </w:rPr>
        <w:t xml:space="preserve"> </w:t>
      </w:r>
      <w:r w:rsidR="00FB4FC7">
        <w:rPr>
          <w:sz w:val="24"/>
          <w:szCs w:val="24"/>
        </w:rPr>
        <w:t xml:space="preserve">salva o Amor e Eros no encontro do pecado: “Romeu, após um abraço beijado: Oh! Os teus lábios apagaram os pecados meus. / Julieta: e os meus lábios guardaram para eles o pecado que encontraram nos teus…” Eis os feminino na sua pureza, não o masculino: o masculino, enquanto lado negro do Amor e de Eros, surge-nos o feminino na imagem da divindade, a de anjo, </w:t>
      </w:r>
      <w:proofErr w:type="gramStart"/>
      <w:r w:rsidR="00FB4FC7">
        <w:rPr>
          <w:sz w:val="24"/>
          <w:szCs w:val="24"/>
        </w:rPr>
        <w:t>mas</w:t>
      </w:r>
      <w:proofErr w:type="gramEnd"/>
      <w:r w:rsidR="00FB4FC7">
        <w:rPr>
          <w:sz w:val="24"/>
          <w:szCs w:val="24"/>
        </w:rPr>
        <w:t xml:space="preserve"> </w:t>
      </w:r>
    </w:p>
    <w:p w:rsidR="004262C4" w:rsidRDefault="004262C4" w:rsidP="004262C4">
      <w:pPr>
        <w:spacing w:line="360" w:lineRule="auto"/>
        <w:contextualSpacing/>
        <w:jc w:val="both"/>
        <w:rPr>
          <w:sz w:val="24"/>
          <w:szCs w:val="24"/>
        </w:rPr>
      </w:pPr>
    </w:p>
    <w:p w:rsidR="00D9114D" w:rsidRDefault="00FB4FC7" w:rsidP="004262C4">
      <w:pPr>
        <w:spacing w:line="360" w:lineRule="auto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também</w:t>
      </w:r>
      <w:proofErr w:type="gramEnd"/>
      <w:r>
        <w:rPr>
          <w:sz w:val="24"/>
          <w:szCs w:val="24"/>
        </w:rPr>
        <w:t xml:space="preserve"> de demónio na configuração romântica. No mundo de hoje, talvez esta imagem do mundo feminino mereça ser repensada entre o anjo e o demoníaco, encarnando o feminino no masculino. Semp</w:t>
      </w:r>
      <w:r w:rsidR="00AE4C56">
        <w:rPr>
          <w:sz w:val="24"/>
          <w:szCs w:val="24"/>
        </w:rPr>
        <w:t xml:space="preserve">re houve, é certo, </w:t>
      </w:r>
      <w:r>
        <w:rPr>
          <w:sz w:val="24"/>
          <w:szCs w:val="24"/>
        </w:rPr>
        <w:t>mas hoje perante várias correntes e manifestações de Eros e do Amor</w:t>
      </w:r>
      <w:r w:rsidR="00AE4C56">
        <w:rPr>
          <w:sz w:val="24"/>
          <w:szCs w:val="24"/>
        </w:rPr>
        <w:t xml:space="preserve">, desconfiguradas na sua humanidade, busca-se o Amor para o rejuvenescimento de uma identidade perdida que não se alcança, numa satisfação amorosa de fluídos para se completar a solidão (tal como Lucrécio). Estamos, isso sim, na imagem de um novo feminismo reconvertido em masculino, e não na essência de ser pessoa.  É a imagem da incompletude do humano na </w:t>
      </w:r>
      <w:proofErr w:type="spellStart"/>
      <w:r w:rsidR="00AE4C56">
        <w:rPr>
          <w:sz w:val="24"/>
          <w:szCs w:val="24"/>
        </w:rPr>
        <w:t>perspectiva</w:t>
      </w:r>
      <w:proofErr w:type="spellEnd"/>
      <w:r w:rsidR="00AE4C56">
        <w:rPr>
          <w:sz w:val="24"/>
          <w:szCs w:val="24"/>
        </w:rPr>
        <w:t xml:space="preserve"> de Aristófanes. Hoje não sabemos onde se encontra Eros e o Amor, perante o exacerbamento físico dos corpos, não sabemos onde se encontra a realidade dos valores, entre aquilo que pode ser </w:t>
      </w:r>
      <w:proofErr w:type="spellStart"/>
      <w:r w:rsidR="00AE4C56">
        <w:rPr>
          <w:sz w:val="24"/>
          <w:szCs w:val="24"/>
        </w:rPr>
        <w:t>correcto</w:t>
      </w:r>
      <w:proofErr w:type="spellEnd"/>
      <w:r w:rsidR="00AE4C56">
        <w:rPr>
          <w:sz w:val="24"/>
          <w:szCs w:val="24"/>
        </w:rPr>
        <w:t xml:space="preserve"> ou não. O comportamento humano encontra-se </w:t>
      </w:r>
      <w:proofErr w:type="spellStart"/>
      <w:r w:rsidR="00AE4C56">
        <w:rPr>
          <w:sz w:val="24"/>
          <w:szCs w:val="24"/>
        </w:rPr>
        <w:t>desvirtualizado</w:t>
      </w:r>
      <w:proofErr w:type="spellEnd"/>
      <w:r w:rsidR="00AE4C56">
        <w:rPr>
          <w:sz w:val="24"/>
          <w:szCs w:val="24"/>
        </w:rPr>
        <w:t>, visualiza-se virtualmente numa front</w:t>
      </w:r>
      <w:r w:rsidR="00AD2E1C">
        <w:rPr>
          <w:sz w:val="24"/>
          <w:szCs w:val="24"/>
        </w:rPr>
        <w:t xml:space="preserve">eira humana que já não existe. </w:t>
      </w:r>
      <w:r w:rsidR="00AE4C56">
        <w:rPr>
          <w:sz w:val="24"/>
          <w:szCs w:val="24"/>
        </w:rPr>
        <w:t xml:space="preserve">Neste sentido, não deixa de ser curioso que o discurso de Aristófanes encontra-se bem vivo, relacionando-se hoje com todos os </w:t>
      </w:r>
      <w:proofErr w:type="spellStart"/>
      <w:r w:rsidR="00AE4C56" w:rsidRPr="00AE4C56">
        <w:rPr>
          <w:i/>
          <w:sz w:val="24"/>
          <w:szCs w:val="24"/>
        </w:rPr>
        <w:t>lobbyes</w:t>
      </w:r>
      <w:proofErr w:type="spellEnd"/>
      <w:r w:rsidR="00AE4C56">
        <w:rPr>
          <w:sz w:val="24"/>
          <w:szCs w:val="24"/>
        </w:rPr>
        <w:t xml:space="preserve"> sexuais. </w:t>
      </w:r>
    </w:p>
    <w:p w:rsidR="00AE4C56" w:rsidRDefault="00AE4C56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Uma das participações femininas salientou que existem vários tipos de Amor: o amor da família, e amarmo-nos a nós próprios porque só assim sabemos o tipo de pessoa que nos preenche. Ao conhecermo-nos pessoalmente, mais uma vez o amor-próprio (que não nos fica nada mal), mas, diga-se, sem cairmos no narcisismo, revela uma vez mais Aristófanes. Uma outra ideia avançada é que as pessoas sofrem por Amor, porque não se amam, digamos, e acrescento, a elas próprias. Quem nos ama, na mesma ideia, não nos faz sofrer. Sendo o Amor o sentimento mais sublime, o mais puro da condição humana, continua a dizer-nos que existe </w:t>
      </w:r>
      <w:proofErr w:type="gramStart"/>
      <w:r>
        <w:rPr>
          <w:sz w:val="24"/>
          <w:szCs w:val="24"/>
        </w:rPr>
        <w:t>preconceitos(s</w:t>
      </w:r>
      <w:proofErr w:type="gramEnd"/>
      <w:r>
        <w:rPr>
          <w:sz w:val="24"/>
          <w:szCs w:val="24"/>
        </w:rPr>
        <w:t>) sobre o Amor, assim como também discriminação, porque existem muitas barreiras para serem quebradas. Isto significa, julgo, se, por um lado, não tem nada</w:t>
      </w:r>
      <w:r w:rsidR="00AD2E1C">
        <w:rPr>
          <w:sz w:val="24"/>
          <w:szCs w:val="24"/>
        </w:rPr>
        <w:t xml:space="preserve"> a ver com as questões homossex</w:t>
      </w:r>
      <w:r>
        <w:rPr>
          <w:sz w:val="24"/>
          <w:szCs w:val="24"/>
        </w:rPr>
        <w:t>uais</w:t>
      </w:r>
      <w:r w:rsidR="00AD2E1C">
        <w:rPr>
          <w:sz w:val="24"/>
          <w:szCs w:val="24"/>
        </w:rPr>
        <w:t xml:space="preserve">, por outro lado, o ser humano não se revela perante Eros e o Amor quando este se manifesta. No fundo, a mensagem que aqui fica, espantosa mensagem esta, mais do que encontrar o coração puro, o ser humano deve encontrar-se consigo mesmo e não fugir de si mesmo e, ao mesmo tempo, da sua própria vida. </w:t>
      </w:r>
    </w:p>
    <w:p w:rsidR="00AD2E1C" w:rsidRDefault="00AD2E1C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Uma outra ideia que então se configurou perante a questão de Agostinho da Silva foi retirada dele próprio numa citação sem indicação de origem, cuja idealização conclusiva se situa entre a beleza sensível e a beleza espiritual: nas palavras de Platão, </w:t>
      </w:r>
      <w:r>
        <w:rPr>
          <w:sz w:val="24"/>
          <w:szCs w:val="24"/>
        </w:rPr>
        <w:lastRenderedPageBreak/>
        <w:t xml:space="preserve">remete-nos para a caminhada errante de Eros e do Amor em busca da felicidade, não só no conhecimento mas na felicidade individual, esta em Silva na beleza espiritual, entenda-se, conhecimento. Mas é tempo de encararmos a mensagem de Platão-Sócrates em </w:t>
      </w:r>
      <w:r w:rsidRPr="00AD2E1C">
        <w:rPr>
          <w:i/>
          <w:sz w:val="24"/>
          <w:szCs w:val="24"/>
        </w:rPr>
        <w:t>O Banquete</w:t>
      </w:r>
      <w:r>
        <w:rPr>
          <w:sz w:val="24"/>
          <w:szCs w:val="24"/>
        </w:rPr>
        <w:t xml:space="preserve">, na qual Eros e o Amor surjam como um </w:t>
      </w:r>
      <w:proofErr w:type="spellStart"/>
      <w:r>
        <w:rPr>
          <w:sz w:val="24"/>
          <w:szCs w:val="24"/>
        </w:rPr>
        <w:t>acto</w:t>
      </w:r>
      <w:proofErr w:type="spellEnd"/>
      <w:r>
        <w:rPr>
          <w:sz w:val="24"/>
          <w:szCs w:val="24"/>
        </w:rPr>
        <w:t xml:space="preserve"> de conversação para a descoberta mútua e a sublimação do ser humano para que a sociedade não seja </w:t>
      </w:r>
      <w:proofErr w:type="spellStart"/>
      <w:r>
        <w:rPr>
          <w:sz w:val="24"/>
          <w:szCs w:val="24"/>
        </w:rPr>
        <w:t>lucreciana</w:t>
      </w:r>
      <w:proofErr w:type="spellEnd"/>
      <w:r>
        <w:rPr>
          <w:sz w:val="24"/>
          <w:szCs w:val="24"/>
        </w:rPr>
        <w:t>.</w:t>
      </w:r>
    </w:p>
    <w:p w:rsidR="00AD2E1C" w:rsidRDefault="00AD2E1C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AD2E1C" w:rsidRDefault="00AD2E1C" w:rsidP="00AD2E1C">
      <w:pPr>
        <w:ind w:firstLine="567"/>
        <w:contextualSpacing/>
        <w:jc w:val="center"/>
        <w:rPr>
          <w:b/>
          <w:sz w:val="24"/>
          <w:szCs w:val="24"/>
        </w:rPr>
      </w:pPr>
      <w:r w:rsidRPr="00851C25">
        <w:rPr>
          <w:b/>
          <w:sz w:val="24"/>
          <w:szCs w:val="24"/>
        </w:rPr>
        <w:t>III</w:t>
      </w:r>
    </w:p>
    <w:p w:rsidR="004262C4" w:rsidRDefault="004262C4" w:rsidP="00AD2E1C">
      <w:pPr>
        <w:ind w:firstLine="567"/>
        <w:contextualSpacing/>
        <w:jc w:val="center"/>
        <w:rPr>
          <w:b/>
          <w:sz w:val="24"/>
          <w:szCs w:val="24"/>
        </w:rPr>
      </w:pPr>
    </w:p>
    <w:p w:rsidR="004262C4" w:rsidRDefault="004262C4" w:rsidP="00AD2E1C">
      <w:pPr>
        <w:ind w:firstLine="567"/>
        <w:contextualSpacing/>
        <w:jc w:val="center"/>
        <w:rPr>
          <w:b/>
          <w:sz w:val="24"/>
          <w:szCs w:val="24"/>
        </w:rPr>
      </w:pPr>
    </w:p>
    <w:p w:rsidR="00B944F9" w:rsidRDefault="004262C4" w:rsidP="00AD2E1C">
      <w:pPr>
        <w:ind w:firstLine="567"/>
        <w:contextualSpacing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pt-PT"/>
        </w:rPr>
        <w:drawing>
          <wp:inline distT="0" distB="0" distL="0" distR="0">
            <wp:extent cx="2924175" cy="2296795"/>
            <wp:effectExtent l="0" t="0" r="9525" b="8255"/>
            <wp:docPr id="3" name="Imagem 3" descr="C:\Documents and Settings\Amadeu\Ambiente de trabalho\fedr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madeu\Ambiente de trabalho\fedro 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C4" w:rsidRDefault="004262C4" w:rsidP="00AD2E1C">
      <w:pPr>
        <w:ind w:firstLine="567"/>
        <w:contextualSpacing/>
        <w:jc w:val="center"/>
        <w:rPr>
          <w:b/>
          <w:sz w:val="24"/>
          <w:szCs w:val="24"/>
        </w:rPr>
      </w:pPr>
    </w:p>
    <w:p w:rsidR="004262C4" w:rsidRDefault="004262C4" w:rsidP="00AD2E1C">
      <w:pPr>
        <w:ind w:firstLine="567"/>
        <w:contextualSpacing/>
        <w:jc w:val="center"/>
        <w:rPr>
          <w:b/>
          <w:sz w:val="24"/>
          <w:szCs w:val="24"/>
        </w:rPr>
      </w:pPr>
    </w:p>
    <w:p w:rsidR="00B944F9" w:rsidRPr="00B944F9" w:rsidRDefault="00B944F9" w:rsidP="00AD2E1C">
      <w:pPr>
        <w:ind w:firstLine="567"/>
        <w:contextualSpacing/>
        <w:jc w:val="center"/>
        <w:rPr>
          <w:b/>
          <w:i/>
          <w:sz w:val="24"/>
          <w:szCs w:val="24"/>
        </w:rPr>
      </w:pPr>
      <w:r w:rsidRPr="00B944F9">
        <w:rPr>
          <w:b/>
          <w:i/>
          <w:sz w:val="24"/>
          <w:szCs w:val="24"/>
        </w:rPr>
        <w:t>O BANQUETE</w:t>
      </w:r>
    </w:p>
    <w:p w:rsidR="00AD2E1C" w:rsidRPr="00851C25" w:rsidRDefault="00AD2E1C" w:rsidP="00AD2E1C">
      <w:pPr>
        <w:ind w:firstLine="567"/>
        <w:contextualSpacing/>
        <w:jc w:val="center"/>
        <w:rPr>
          <w:b/>
          <w:sz w:val="24"/>
          <w:szCs w:val="24"/>
        </w:rPr>
      </w:pPr>
      <w:r w:rsidRPr="00851C25">
        <w:rPr>
          <w:b/>
          <w:sz w:val="24"/>
          <w:szCs w:val="24"/>
        </w:rPr>
        <w:t>FEDRO</w:t>
      </w:r>
    </w:p>
    <w:p w:rsidR="00AD2E1C" w:rsidRDefault="00AD2E1C" w:rsidP="00662A84">
      <w:pPr>
        <w:ind w:firstLine="567"/>
        <w:contextualSpacing/>
        <w:jc w:val="both"/>
        <w:rPr>
          <w:sz w:val="24"/>
          <w:szCs w:val="24"/>
        </w:rPr>
      </w:pPr>
    </w:p>
    <w:p w:rsidR="00AD2E1C" w:rsidRDefault="00AD2E1C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Uma das situações que nunca percebi, se assim o quisermos, em alguns filósofos </w:t>
      </w:r>
      <w:r w:rsidR="00851C25">
        <w:rPr>
          <w:sz w:val="24"/>
          <w:szCs w:val="24"/>
        </w:rPr>
        <w:t xml:space="preserve">foi tratarem Eros e o Amor, o encontro do ser humano, melhor, quando Eros e o Amor se encontram no humano, como </w:t>
      </w:r>
      <w:proofErr w:type="gramStart"/>
      <w:r w:rsidR="00851C25">
        <w:rPr>
          <w:sz w:val="24"/>
          <w:szCs w:val="24"/>
        </w:rPr>
        <w:t>algo</w:t>
      </w:r>
      <w:proofErr w:type="gramEnd"/>
      <w:r w:rsidR="00851C25">
        <w:rPr>
          <w:sz w:val="24"/>
          <w:szCs w:val="24"/>
        </w:rPr>
        <w:t xml:space="preserve"> </w:t>
      </w:r>
      <w:proofErr w:type="spellStart"/>
      <w:r w:rsidR="00851C25">
        <w:rPr>
          <w:sz w:val="24"/>
          <w:szCs w:val="24"/>
        </w:rPr>
        <w:t>objectuável</w:t>
      </w:r>
      <w:proofErr w:type="spellEnd"/>
      <w:r w:rsidR="00851C25">
        <w:rPr>
          <w:sz w:val="24"/>
          <w:szCs w:val="24"/>
        </w:rPr>
        <w:t xml:space="preserve">. Somos herdeiros de uma antropologia que sempre viu o outro como uma espécie de quase aniquilamento, ressalvando um em detrimento do outro. Parece que a conversação, a </w:t>
      </w:r>
      <w:proofErr w:type="spellStart"/>
      <w:r w:rsidR="00851C25">
        <w:rPr>
          <w:sz w:val="24"/>
          <w:szCs w:val="24"/>
        </w:rPr>
        <w:t>perspectiva</w:t>
      </w:r>
      <w:proofErr w:type="spellEnd"/>
      <w:r w:rsidR="00851C25">
        <w:rPr>
          <w:sz w:val="24"/>
          <w:szCs w:val="24"/>
        </w:rPr>
        <w:t xml:space="preserve"> dialógica socrática ficou para lá do humano. A sociedade contemporânea comprova esta mesma </w:t>
      </w:r>
      <w:proofErr w:type="spellStart"/>
      <w:r w:rsidR="00851C25">
        <w:rPr>
          <w:sz w:val="24"/>
          <w:szCs w:val="24"/>
        </w:rPr>
        <w:t>perspectiva</w:t>
      </w:r>
      <w:proofErr w:type="spellEnd"/>
      <w:r w:rsidR="00851C25">
        <w:rPr>
          <w:sz w:val="24"/>
          <w:szCs w:val="24"/>
        </w:rPr>
        <w:t xml:space="preserve">. Levando não só Eros e o Amor a uma descontextualização permanente, como a uma das maiores frustrações humanas. É o que acontece com os dois primeiros discursos, o de Fedro e o de Pausânias. Fedro e Pausânias, cada um à sua maneira, </w:t>
      </w:r>
      <w:proofErr w:type="spellStart"/>
      <w:r w:rsidR="00851C25">
        <w:rPr>
          <w:sz w:val="24"/>
          <w:szCs w:val="24"/>
        </w:rPr>
        <w:t>efectuam</w:t>
      </w:r>
      <w:proofErr w:type="spellEnd"/>
      <w:r w:rsidR="00851C25">
        <w:rPr>
          <w:sz w:val="24"/>
          <w:szCs w:val="24"/>
        </w:rPr>
        <w:t xml:space="preserve"> a apologia </w:t>
      </w:r>
      <w:proofErr w:type="gramStart"/>
      <w:r w:rsidR="00851C25">
        <w:rPr>
          <w:sz w:val="24"/>
          <w:szCs w:val="24"/>
        </w:rPr>
        <w:t>doa</w:t>
      </w:r>
      <w:proofErr w:type="gramEnd"/>
      <w:r w:rsidR="00851C25">
        <w:rPr>
          <w:sz w:val="24"/>
          <w:szCs w:val="24"/>
        </w:rPr>
        <w:t xml:space="preserve"> amante, não do amado, este fica remetido para </w:t>
      </w:r>
      <w:r w:rsidR="00851C25">
        <w:rPr>
          <w:sz w:val="24"/>
          <w:szCs w:val="24"/>
        </w:rPr>
        <w:lastRenderedPageBreak/>
        <w:t>um plano secundário, como se não existisse. Temos um ser que fica negado. Diz-nos Fedro, já na parte final do seu discurso que “o amante tem em si algo de mais divino que o amado</w:t>
      </w:r>
      <w:proofErr w:type="gramStart"/>
      <w:r w:rsidR="00851C25">
        <w:rPr>
          <w:sz w:val="24"/>
          <w:szCs w:val="24"/>
        </w:rPr>
        <w:t>,</w:t>
      </w:r>
      <w:proofErr w:type="gramEnd"/>
      <w:r w:rsidR="00851C25">
        <w:rPr>
          <w:sz w:val="24"/>
          <w:szCs w:val="24"/>
        </w:rPr>
        <w:t xml:space="preserve"> é a divindade que o inspira.” (180b) Mas em Fedro, Eros e o Amor tem uma das características mais proeminentes: o amor conduz o homem à </w:t>
      </w:r>
      <w:proofErr w:type="spellStart"/>
      <w:r w:rsidR="00851C25">
        <w:rPr>
          <w:sz w:val="24"/>
          <w:szCs w:val="24"/>
        </w:rPr>
        <w:t>acção</w:t>
      </w:r>
      <w:proofErr w:type="spellEnd"/>
      <w:r w:rsidR="00851C25">
        <w:rPr>
          <w:sz w:val="24"/>
          <w:szCs w:val="24"/>
        </w:rPr>
        <w:t xml:space="preserve">, porque o amante não pode desonrar o amado. Mas o perigo da </w:t>
      </w:r>
      <w:proofErr w:type="spellStart"/>
      <w:r w:rsidR="00851C25">
        <w:rPr>
          <w:sz w:val="24"/>
          <w:szCs w:val="24"/>
        </w:rPr>
        <w:t>objectualização</w:t>
      </w:r>
      <w:proofErr w:type="spellEnd"/>
      <w:r w:rsidR="00851C25">
        <w:rPr>
          <w:sz w:val="24"/>
          <w:szCs w:val="24"/>
        </w:rPr>
        <w:t xml:space="preserve"> do Amor é, precisamente, essa anulação do amado. Aqui ressalva-se a virtude da coragem perante o Amor altruísta. O exemplo concreto de Fedro é o batalhão Sagrado de Tebas, o qual é uma força irresistível. Neste sentido, temo em Fedro uma espécie de Amor meritocrático que leva e eleva o humano á felicidade. Nos nossos tempos, este altruísmo amoroso de Fedro salva-se na solidariedade humana.</w:t>
      </w:r>
    </w:p>
    <w:p w:rsidR="00851C25" w:rsidRPr="00C7574D" w:rsidRDefault="00851C25" w:rsidP="0048008A">
      <w:pPr>
        <w:spacing w:line="360" w:lineRule="auto"/>
        <w:ind w:firstLine="567"/>
        <w:contextualSpacing/>
        <w:jc w:val="center"/>
        <w:rPr>
          <w:b/>
          <w:sz w:val="24"/>
          <w:szCs w:val="24"/>
        </w:rPr>
      </w:pPr>
    </w:p>
    <w:p w:rsidR="00851C25" w:rsidRDefault="00851C25" w:rsidP="00C7574D">
      <w:pPr>
        <w:ind w:firstLine="567"/>
        <w:contextualSpacing/>
        <w:jc w:val="center"/>
        <w:rPr>
          <w:b/>
          <w:sz w:val="24"/>
          <w:szCs w:val="24"/>
        </w:rPr>
      </w:pPr>
      <w:r w:rsidRPr="00C7574D">
        <w:rPr>
          <w:b/>
          <w:sz w:val="24"/>
          <w:szCs w:val="24"/>
        </w:rPr>
        <w:t>PAUSÂNIAS</w:t>
      </w:r>
    </w:p>
    <w:p w:rsidR="004262C4" w:rsidRDefault="004262C4" w:rsidP="00C7574D">
      <w:pPr>
        <w:ind w:firstLine="567"/>
        <w:contextualSpacing/>
        <w:jc w:val="center"/>
        <w:rPr>
          <w:b/>
          <w:sz w:val="24"/>
          <w:szCs w:val="24"/>
        </w:rPr>
      </w:pPr>
    </w:p>
    <w:p w:rsidR="004262C4" w:rsidRDefault="004262C4" w:rsidP="00C7574D">
      <w:pPr>
        <w:ind w:firstLine="567"/>
        <w:contextualSpacing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pt-PT"/>
        </w:rPr>
        <w:drawing>
          <wp:inline distT="0" distB="0" distL="0" distR="0">
            <wp:extent cx="977900" cy="1148080"/>
            <wp:effectExtent l="0" t="0" r="0" b="0"/>
            <wp:docPr id="4" name="Imagem 4" descr="C:\Documents and Settings\Amadeu\Ambiente de trabalho\pausânias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madeu\Ambiente de trabalho\pausânias 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C25" w:rsidRDefault="00851C25" w:rsidP="004262C4">
      <w:pPr>
        <w:contextualSpacing/>
        <w:jc w:val="both"/>
        <w:rPr>
          <w:sz w:val="24"/>
          <w:szCs w:val="24"/>
        </w:rPr>
      </w:pPr>
    </w:p>
    <w:p w:rsidR="00841D04" w:rsidRDefault="00C7574D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Pretende “definir a espécie de Amor” que se deve “elogiar e fazer em seguida um elogio condigno da sua divindade.” (180d) Distingue o amor popular do amor celeste: no primeiro temos as características da concupiscência, a satisfação dos impulsos, a imagem do corpo; por seu turno, o amor celeste não conhece excessos de alma, porque, segundo Pausânias, “o que </w:t>
      </w:r>
      <w:proofErr w:type="gramStart"/>
      <w:r>
        <w:rPr>
          <w:sz w:val="24"/>
          <w:szCs w:val="24"/>
        </w:rPr>
        <w:t>determina[a</w:t>
      </w:r>
      <w:proofErr w:type="gramEnd"/>
      <w:r>
        <w:rPr>
          <w:sz w:val="24"/>
          <w:szCs w:val="24"/>
        </w:rPr>
        <w:t xml:space="preserve">] qualidade num </w:t>
      </w:r>
      <w:proofErr w:type="spellStart"/>
      <w:r>
        <w:rPr>
          <w:sz w:val="24"/>
          <w:szCs w:val="24"/>
        </w:rPr>
        <w:t>acto</w:t>
      </w:r>
      <w:proofErr w:type="spellEnd"/>
      <w:r>
        <w:rPr>
          <w:sz w:val="24"/>
          <w:szCs w:val="24"/>
        </w:rPr>
        <w:t xml:space="preserve"> é o seu modo de realização: se o realizarmos de forma bela e digna, ele resulta belo; em caso contrário, vil. Assim acontece quando amamos: nem toda a espécie de amor é bela e digna de elogios, mas apenas aquela que nos incita a amar com nobreza.” (</w:t>
      </w:r>
      <w:proofErr w:type="gramStart"/>
      <w:r>
        <w:rPr>
          <w:sz w:val="24"/>
          <w:szCs w:val="24"/>
        </w:rPr>
        <w:t>181a)De</w:t>
      </w:r>
      <w:proofErr w:type="gramEnd"/>
      <w:r>
        <w:rPr>
          <w:sz w:val="24"/>
          <w:szCs w:val="24"/>
        </w:rPr>
        <w:t xml:space="preserve"> seguida, pretende estabelecer uma nova lei, novas regras comportamentais do amado perante o amante. Acrescenta algo mais relativamente a Fedro na apologia do amante: “ao amante todas as extravagâncias são </w:t>
      </w:r>
      <w:proofErr w:type="spellStart"/>
      <w:r>
        <w:rPr>
          <w:sz w:val="24"/>
          <w:szCs w:val="24"/>
        </w:rPr>
        <w:t>perdáveis</w:t>
      </w:r>
      <w:proofErr w:type="spellEnd"/>
      <w:r>
        <w:rPr>
          <w:sz w:val="24"/>
          <w:szCs w:val="24"/>
        </w:rPr>
        <w:t xml:space="preserve">, as normas não desacreditam o seu procedimento, antes parecem aceitá-lo como sinal de máxima distinção.” (183b) Neste sentido, e no caso da sociedade ateniense, e no caso específico de Pausânias, a relação amante-amado faz parte do processo educacional e institucional do amado: “o amor </w:t>
      </w:r>
      <w:r>
        <w:rPr>
          <w:sz w:val="24"/>
          <w:szCs w:val="24"/>
        </w:rPr>
        <w:lastRenderedPageBreak/>
        <w:t>não tem uma natureza simples, bela ou feia em si mesma: é belo, se realizado com beleza, e feio, se realizado com vileza. Vileza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é quando se concede uma afeição indigna a um homem indigno e nobreza, quando se concebe uma afeição digna a um homem de bem. E por indigno entendemos justamente esse amante popular, que prefere o amor do corpo ao amor da alma e não guarda constância porque o </w:t>
      </w:r>
      <w:proofErr w:type="spellStart"/>
      <w:r>
        <w:rPr>
          <w:sz w:val="24"/>
          <w:szCs w:val="24"/>
        </w:rPr>
        <w:t>objecto</w:t>
      </w:r>
      <w:proofErr w:type="spellEnd"/>
      <w:r>
        <w:rPr>
          <w:sz w:val="24"/>
          <w:szCs w:val="24"/>
        </w:rPr>
        <w:t xml:space="preserve"> que se prende não é também constante</w:t>
      </w:r>
      <w:r w:rsidR="009530F1">
        <w:rPr>
          <w:sz w:val="24"/>
          <w:szCs w:val="24"/>
        </w:rPr>
        <w:t xml:space="preserve">: logo, ao passar a flor da juventude, </w:t>
      </w:r>
      <w:proofErr w:type="spellStart"/>
      <w:r w:rsidR="009530F1">
        <w:rPr>
          <w:sz w:val="24"/>
          <w:szCs w:val="24"/>
        </w:rPr>
        <w:t>objecto</w:t>
      </w:r>
      <w:proofErr w:type="spellEnd"/>
      <w:r w:rsidR="009530F1">
        <w:rPr>
          <w:sz w:val="24"/>
          <w:szCs w:val="24"/>
        </w:rPr>
        <w:t xml:space="preserve"> da sua paixão, «evola-se e desaparece», renegando as suas muitas promessas e discursos. Pelo contrário, aquele que ama alguém pela beleza do seu carácter, esse permanece fiel pela vida fora, porque se funde com o que é constante.” (183d) O que aqui se ressalva, por um lado, é a virtude da constância (“juras de amor não têm valor” (183b), o amor que permanece leal e, por outro lado, deparamo-nos com uma espécie de filosofia da educação entre o amado e o amante, o que faz lembrar e relação professor-aluno, as relações do mestre para com o discípulo. Só que nesta relação não existe uma relação de conhecimento, ou, existe, como dizem alguns teóricos, uma sabedoria erótica, cuja dicotomia não é resolvida, na medida em que é essencialmente um amor de honra. Em Pausânias temos algo kantiano: as intenções são mais importantes que os bons resultados. É quando pretende elevar o amor em </w:t>
      </w:r>
      <w:proofErr w:type="spellStart"/>
      <w:r w:rsidR="009530F1">
        <w:rPr>
          <w:sz w:val="24"/>
          <w:szCs w:val="24"/>
        </w:rPr>
        <w:t>direcção</w:t>
      </w:r>
      <w:proofErr w:type="spellEnd"/>
      <w:r w:rsidR="009530F1">
        <w:rPr>
          <w:sz w:val="24"/>
          <w:szCs w:val="24"/>
        </w:rPr>
        <w:t xml:space="preserve"> à virtude. Apesar de tudo, o discurso de Pausânias alerta-nos para a génese da Filosofia através do dualismo corpo/alma, a </w:t>
      </w:r>
      <w:proofErr w:type="spellStart"/>
      <w:r w:rsidR="009530F1">
        <w:rPr>
          <w:sz w:val="24"/>
          <w:szCs w:val="24"/>
        </w:rPr>
        <w:t>actividade</w:t>
      </w:r>
      <w:proofErr w:type="spellEnd"/>
      <w:r w:rsidR="009530F1">
        <w:rPr>
          <w:sz w:val="24"/>
          <w:szCs w:val="24"/>
        </w:rPr>
        <w:t xml:space="preserve"> da comunidade na ginástica, estando aqui patente o culto da sabedoria grega. Uma das características que Pausânias se refere a Eros e ao Amor é “dar tempo ao tempo” (184a)</w:t>
      </w:r>
      <w:r w:rsidR="00B944F9">
        <w:rPr>
          <w:sz w:val="24"/>
          <w:szCs w:val="24"/>
        </w:rPr>
        <w:t>, até porque “se afigura um excelente juiz”. É um bom conselho para os dias de hoje, A grande mensagem de Pausânias é que a lei e a ordem tomam o lugar da beleza e da paixão, não havendo lugar para Eros e o Amor se vivenciar plenamente.</w:t>
      </w:r>
    </w:p>
    <w:p w:rsidR="00B944F9" w:rsidRDefault="00B944F9" w:rsidP="00662A84">
      <w:pPr>
        <w:ind w:firstLine="567"/>
        <w:contextualSpacing/>
        <w:jc w:val="both"/>
        <w:rPr>
          <w:sz w:val="24"/>
          <w:szCs w:val="24"/>
        </w:rPr>
      </w:pPr>
    </w:p>
    <w:p w:rsidR="00B944F9" w:rsidRDefault="00B944F9" w:rsidP="00687447">
      <w:pPr>
        <w:ind w:firstLine="567"/>
        <w:contextualSpacing/>
        <w:jc w:val="center"/>
        <w:rPr>
          <w:b/>
          <w:sz w:val="24"/>
          <w:szCs w:val="24"/>
        </w:rPr>
      </w:pPr>
      <w:r w:rsidRPr="00687447">
        <w:rPr>
          <w:b/>
          <w:sz w:val="24"/>
          <w:szCs w:val="24"/>
        </w:rPr>
        <w:t>ERIXÍMACO</w:t>
      </w:r>
    </w:p>
    <w:p w:rsidR="004262C4" w:rsidRPr="00687447" w:rsidRDefault="004262C4" w:rsidP="00687447">
      <w:pPr>
        <w:ind w:firstLine="567"/>
        <w:contextualSpacing/>
        <w:jc w:val="center"/>
        <w:rPr>
          <w:b/>
          <w:sz w:val="24"/>
          <w:szCs w:val="24"/>
        </w:rPr>
      </w:pPr>
    </w:p>
    <w:p w:rsidR="00B944F9" w:rsidRDefault="00B944F9" w:rsidP="00662A84">
      <w:pPr>
        <w:ind w:firstLine="567"/>
        <w:contextualSpacing/>
        <w:jc w:val="both"/>
        <w:rPr>
          <w:sz w:val="24"/>
          <w:szCs w:val="24"/>
        </w:rPr>
      </w:pPr>
    </w:p>
    <w:p w:rsidR="00B944F9" w:rsidRDefault="00B944F9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Elabora uma abordagem científica do Amor, numa relação entre medicina e Eros</w:t>
      </w:r>
      <w:r w:rsidR="00687447">
        <w:rPr>
          <w:sz w:val="24"/>
          <w:szCs w:val="24"/>
        </w:rPr>
        <w:t xml:space="preserve">. Quando nos define a medicina como algo em que “consiste senão no facto na ciência dos fenómenos de amor do corpo relativos à repleção e à vacuidade" (186”) é não só com deselegância que abre o tema, como possui uma falta de sensibilidade para falar de Eros e do Amor. Devoto da ordem, por causa da saúde do corpo, a beleza, as </w:t>
      </w:r>
      <w:r w:rsidR="00687447">
        <w:rPr>
          <w:sz w:val="24"/>
          <w:szCs w:val="24"/>
        </w:rPr>
        <w:lastRenderedPageBreak/>
        <w:t xml:space="preserve">paixões, eros e o Amor subordinam-se a uma ordem corporal e da saúde. </w:t>
      </w:r>
      <w:proofErr w:type="spellStart"/>
      <w:r w:rsidR="00687447">
        <w:rPr>
          <w:sz w:val="24"/>
          <w:szCs w:val="24"/>
        </w:rPr>
        <w:t>Erixímaco</w:t>
      </w:r>
      <w:proofErr w:type="spellEnd"/>
      <w:r w:rsidR="00687447">
        <w:rPr>
          <w:sz w:val="24"/>
          <w:szCs w:val="24"/>
        </w:rPr>
        <w:t xml:space="preserve"> é uma espécie de kantiano higi</w:t>
      </w:r>
      <w:r w:rsidR="009B3B3E">
        <w:rPr>
          <w:sz w:val="24"/>
          <w:szCs w:val="24"/>
        </w:rPr>
        <w:t>enista. Def</w:t>
      </w:r>
      <w:r w:rsidR="00687447">
        <w:rPr>
          <w:sz w:val="24"/>
          <w:szCs w:val="24"/>
        </w:rPr>
        <w:t xml:space="preserve">ensor da harmonia, devido ao receio do caos, não encontra Eros e o Amor na natureza intrínseca a si mesmo, aconselhando a um consumo moderado da sexualidade, porque se Eros e o Amor podem gerar a abundância e a saúde, em excesso, podem provocar a desarmonia, o caos, as epidemias. </w:t>
      </w:r>
      <w:r w:rsidR="009B3B3E">
        <w:rPr>
          <w:sz w:val="24"/>
          <w:szCs w:val="24"/>
        </w:rPr>
        <w:t xml:space="preserve">Tal como os discursos anteriores, ainda divide Eros e o Amor em duas categorias, o Amor nobre e o amor popular. Poderíamos considerar </w:t>
      </w:r>
      <w:proofErr w:type="spellStart"/>
      <w:r w:rsidR="009B3B3E">
        <w:rPr>
          <w:sz w:val="24"/>
          <w:szCs w:val="24"/>
        </w:rPr>
        <w:t>Erixímaco</w:t>
      </w:r>
      <w:proofErr w:type="spellEnd"/>
      <w:r w:rsidR="009B3B3E">
        <w:rPr>
          <w:sz w:val="24"/>
          <w:szCs w:val="24"/>
        </w:rPr>
        <w:t xml:space="preserve"> um adepto da New Age, ao evocar-nos o Amor cósmico. E quem ajuda a fomentar a separação e a harmonizar os dois amores é a música, a qual nos surge como a arte e a técnica da sabedoria em </w:t>
      </w:r>
      <w:proofErr w:type="spellStart"/>
      <w:r w:rsidR="009B3B3E">
        <w:rPr>
          <w:sz w:val="24"/>
          <w:szCs w:val="24"/>
        </w:rPr>
        <w:t>direcção</w:t>
      </w:r>
      <w:proofErr w:type="spellEnd"/>
      <w:r w:rsidR="009B3B3E">
        <w:rPr>
          <w:sz w:val="24"/>
          <w:szCs w:val="24"/>
        </w:rPr>
        <w:t xml:space="preserve"> à Filosofia. De qualquer maneira, e para o mundo de hoje, a harmonia corporal, o que revela a preocupação pela saúde, de </w:t>
      </w:r>
      <w:proofErr w:type="spellStart"/>
      <w:r w:rsidR="009B3B3E">
        <w:rPr>
          <w:sz w:val="24"/>
          <w:szCs w:val="24"/>
        </w:rPr>
        <w:t>Erixímaco</w:t>
      </w:r>
      <w:proofErr w:type="spellEnd"/>
      <w:r w:rsidR="009B3B3E">
        <w:rPr>
          <w:sz w:val="24"/>
          <w:szCs w:val="24"/>
        </w:rPr>
        <w:t xml:space="preserve"> para fugir aos exageros da sexualidade (SIDA) contemporânea, é um bom conselho.</w:t>
      </w:r>
    </w:p>
    <w:p w:rsidR="009B3B3E" w:rsidRDefault="009B3B3E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9B3B3E" w:rsidRDefault="009B3B3E" w:rsidP="0048008A">
      <w:pPr>
        <w:spacing w:line="360" w:lineRule="auto"/>
        <w:ind w:firstLine="567"/>
        <w:contextualSpacing/>
        <w:jc w:val="center"/>
        <w:rPr>
          <w:b/>
          <w:sz w:val="24"/>
          <w:szCs w:val="24"/>
        </w:rPr>
      </w:pPr>
      <w:r w:rsidRPr="009B3B3E">
        <w:rPr>
          <w:b/>
          <w:sz w:val="24"/>
          <w:szCs w:val="24"/>
        </w:rPr>
        <w:t>ARISTÓFANES</w:t>
      </w:r>
    </w:p>
    <w:p w:rsidR="004262C4" w:rsidRDefault="004262C4" w:rsidP="0048008A">
      <w:pPr>
        <w:spacing w:line="360" w:lineRule="auto"/>
        <w:ind w:firstLine="567"/>
        <w:contextualSpacing/>
        <w:jc w:val="center"/>
        <w:rPr>
          <w:b/>
          <w:sz w:val="24"/>
          <w:szCs w:val="24"/>
        </w:rPr>
      </w:pPr>
    </w:p>
    <w:p w:rsidR="004262C4" w:rsidRPr="009B3B3E" w:rsidRDefault="004262C4" w:rsidP="0048008A">
      <w:pPr>
        <w:spacing w:line="360" w:lineRule="auto"/>
        <w:ind w:firstLine="567"/>
        <w:contextualSpacing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pt-PT"/>
        </w:rPr>
        <w:drawing>
          <wp:inline distT="0" distB="0" distL="0" distR="0">
            <wp:extent cx="1647825" cy="3051810"/>
            <wp:effectExtent l="0" t="0" r="9525" b="0"/>
            <wp:docPr id="5" name="Imagem 5" descr="C:\Documents and Settings\Amadeu\Ambiente de trabalho\aristofanes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madeu\Ambiente de trabalho\aristofanes 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05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B3E" w:rsidRDefault="009B3B3E" w:rsidP="00662A84">
      <w:pPr>
        <w:ind w:firstLine="567"/>
        <w:contextualSpacing/>
        <w:jc w:val="both"/>
        <w:rPr>
          <w:sz w:val="24"/>
          <w:szCs w:val="24"/>
        </w:rPr>
      </w:pPr>
    </w:p>
    <w:p w:rsidR="009B3B3E" w:rsidRDefault="009B3B3E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Ímpar e original é o discurso de Aristófanes. É um discurso que agrada a todos os </w:t>
      </w:r>
      <w:proofErr w:type="gramStart"/>
      <w:r w:rsidRPr="009B3B3E">
        <w:rPr>
          <w:i/>
          <w:sz w:val="24"/>
          <w:szCs w:val="24"/>
        </w:rPr>
        <w:t>lobbies</w:t>
      </w:r>
      <w:proofErr w:type="gramEnd"/>
      <w:r>
        <w:rPr>
          <w:sz w:val="24"/>
          <w:szCs w:val="24"/>
        </w:rPr>
        <w:t xml:space="preserve"> sexuais dos nossos dias. A inclusão de Aristófanes por parte de Platão no livro é magistral. Comediante, autor de </w:t>
      </w:r>
      <w:r w:rsidRPr="009B3B3E">
        <w:rPr>
          <w:i/>
          <w:sz w:val="24"/>
          <w:szCs w:val="24"/>
        </w:rPr>
        <w:t>As Nuvens</w:t>
      </w:r>
      <w:r>
        <w:rPr>
          <w:sz w:val="24"/>
          <w:szCs w:val="24"/>
        </w:rPr>
        <w:t xml:space="preserve">, </w:t>
      </w:r>
      <w:r w:rsidRPr="009B3B3E">
        <w:rPr>
          <w:i/>
          <w:sz w:val="24"/>
          <w:szCs w:val="24"/>
        </w:rPr>
        <w:t>Os Pássaros</w:t>
      </w:r>
      <w:r>
        <w:rPr>
          <w:sz w:val="24"/>
          <w:szCs w:val="24"/>
        </w:rPr>
        <w:t xml:space="preserve"> e de </w:t>
      </w:r>
      <w:r w:rsidRPr="009B3B3E">
        <w:rPr>
          <w:i/>
          <w:sz w:val="24"/>
          <w:szCs w:val="24"/>
        </w:rPr>
        <w:t>A Assembleia de Mulheres</w:t>
      </w:r>
      <w:r>
        <w:rPr>
          <w:sz w:val="24"/>
          <w:szCs w:val="24"/>
        </w:rPr>
        <w:t xml:space="preserve">, crítico de Sócrates, vem alterar por completo o rumo discursivo. Já não </w:t>
      </w:r>
      <w:r>
        <w:rPr>
          <w:sz w:val="24"/>
          <w:szCs w:val="24"/>
        </w:rPr>
        <w:lastRenderedPageBreak/>
        <w:t>existe a dualidade do amante e do amado. Logo no início do seu discurso</w:t>
      </w:r>
      <w:r w:rsidR="00004D33">
        <w:rPr>
          <w:sz w:val="24"/>
          <w:szCs w:val="24"/>
        </w:rPr>
        <w:t>, evoca o famoso “Mito das Esferas”:</w:t>
      </w:r>
    </w:p>
    <w:p w:rsidR="00004D33" w:rsidRDefault="00004D33" w:rsidP="00662A84">
      <w:pPr>
        <w:ind w:firstLine="567"/>
        <w:contextualSpacing/>
        <w:jc w:val="both"/>
        <w:rPr>
          <w:sz w:val="24"/>
          <w:szCs w:val="24"/>
        </w:rPr>
      </w:pPr>
    </w:p>
    <w:p w:rsidR="00004D33" w:rsidRPr="001A7137" w:rsidRDefault="00004D33" w:rsidP="001A7137">
      <w:pPr>
        <w:ind w:left="851" w:right="1133" w:firstLine="567"/>
        <w:contextualSpacing/>
        <w:jc w:val="both"/>
        <w:rPr>
          <w:sz w:val="20"/>
          <w:szCs w:val="20"/>
        </w:rPr>
      </w:pPr>
      <w:r w:rsidRPr="001A7137">
        <w:rPr>
          <w:sz w:val="20"/>
          <w:szCs w:val="20"/>
        </w:rPr>
        <w:t xml:space="preserve">Antes de mais nada, importa que fiquem a conhecer a natureza humana e as suas mutações. / Pois que a nossa antiga natureza não era tal como hoje, e sim diversa. Para começar os seres humanos encontravam-se repartidos em três géneros e não apenas em dois – macho e fêmea – como agora: além destes, havia um terceiro que partilhava das características de ambos, género hoje desaparecido, mas de que conservamos ainda o nome. Era ele o andrógino, que constituía então um género distinto, embora reunisse, tanto de forma como no </w:t>
      </w:r>
      <w:proofErr w:type="gramStart"/>
      <w:r w:rsidRPr="001A7137">
        <w:rPr>
          <w:sz w:val="20"/>
          <w:szCs w:val="20"/>
        </w:rPr>
        <w:t>nome, ,</w:t>
      </w:r>
      <w:proofErr w:type="gramEnd"/>
      <w:r w:rsidRPr="001A7137">
        <w:rPr>
          <w:sz w:val="20"/>
          <w:szCs w:val="20"/>
        </w:rPr>
        <w:t xml:space="preserve"> as características do macho e da fêmea; hoje, contudo, não passa de um nome lançado ao descrédito…” (189, </w:t>
      </w:r>
      <w:proofErr w:type="spellStart"/>
      <w:r w:rsidRPr="001A7137">
        <w:rPr>
          <w:sz w:val="20"/>
          <w:szCs w:val="20"/>
        </w:rPr>
        <w:t>d-e</w:t>
      </w:r>
      <w:proofErr w:type="spellEnd"/>
      <w:r w:rsidRPr="001A7137">
        <w:rPr>
          <w:sz w:val="20"/>
          <w:szCs w:val="20"/>
        </w:rPr>
        <w:t>)</w:t>
      </w:r>
    </w:p>
    <w:p w:rsidR="00004D33" w:rsidRDefault="00004D33" w:rsidP="00662A84">
      <w:pPr>
        <w:ind w:firstLine="567"/>
        <w:contextualSpacing/>
        <w:jc w:val="both"/>
        <w:rPr>
          <w:sz w:val="24"/>
          <w:szCs w:val="24"/>
        </w:rPr>
      </w:pPr>
    </w:p>
    <w:p w:rsidR="00004D33" w:rsidRDefault="00004D33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O que Aristófanes pretende, com tal mito da androginia</w:t>
      </w:r>
      <w:r w:rsidR="001A7137">
        <w:rPr>
          <w:sz w:val="24"/>
          <w:szCs w:val="24"/>
        </w:rPr>
        <w:t xml:space="preserve">, e falando das suas características genéticas, é evocar o laço de união que os seres humanos perderam, particularmente a natureza de Eros. Surgem aqui duas </w:t>
      </w:r>
      <w:proofErr w:type="gramStart"/>
      <w:r w:rsidR="001A7137">
        <w:rPr>
          <w:sz w:val="24"/>
          <w:szCs w:val="24"/>
        </w:rPr>
        <w:t>intenções</w:t>
      </w:r>
      <w:proofErr w:type="gramEnd"/>
      <w:r w:rsidR="001A7137">
        <w:rPr>
          <w:sz w:val="24"/>
          <w:szCs w:val="24"/>
        </w:rPr>
        <w:t xml:space="preserve"> clarificadores de Aristófanes: se, por um lado, a filosofia e a ciência são praticadas com um discurso não erótico e não amoroso, não indo ao encontro daquilo que é mais humano, a literatura, por outro lado, e, em especial, a poesia, tem a vantagem discursiva erótica desse mesmo encontro. Em </w:t>
      </w:r>
      <w:proofErr w:type="spellStart"/>
      <w:r w:rsidR="001A7137">
        <w:rPr>
          <w:sz w:val="24"/>
          <w:szCs w:val="24"/>
        </w:rPr>
        <w:t>Ágaton</w:t>
      </w:r>
      <w:proofErr w:type="spellEnd"/>
      <w:r w:rsidR="001A7137">
        <w:rPr>
          <w:sz w:val="24"/>
          <w:szCs w:val="24"/>
        </w:rPr>
        <w:t>, a poesia terá a mesma significação. A dualidade dos discursos anteriores é suplantada pela amizade, a qual contém uma serenidade erótica, levando o ser humano á felicidade amorosa. No fundo, Aristófanes pretende realçar o desejo de sermos unos: o ser humano é um ser incompleto e a consciência de tal incompletude é essencial à sua humanidade. Esta é a sua chamada de atenção.</w:t>
      </w:r>
    </w:p>
    <w:p w:rsidR="001A7137" w:rsidRDefault="001A7137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1A7137" w:rsidRDefault="001A7137" w:rsidP="001A7137">
      <w:pPr>
        <w:ind w:firstLine="567"/>
        <w:contextualSpacing/>
        <w:jc w:val="center"/>
        <w:rPr>
          <w:b/>
          <w:sz w:val="24"/>
          <w:szCs w:val="24"/>
        </w:rPr>
      </w:pPr>
      <w:r w:rsidRPr="001A7137">
        <w:rPr>
          <w:b/>
          <w:sz w:val="24"/>
          <w:szCs w:val="24"/>
        </w:rPr>
        <w:t>ÁGATON</w:t>
      </w:r>
    </w:p>
    <w:p w:rsidR="004262C4" w:rsidRDefault="004262C4" w:rsidP="001A7137">
      <w:pPr>
        <w:ind w:firstLine="567"/>
        <w:contextualSpacing/>
        <w:jc w:val="center"/>
        <w:rPr>
          <w:b/>
          <w:sz w:val="24"/>
          <w:szCs w:val="24"/>
        </w:rPr>
      </w:pPr>
    </w:p>
    <w:p w:rsidR="004262C4" w:rsidRDefault="004262C4" w:rsidP="001A7137">
      <w:pPr>
        <w:ind w:firstLine="567"/>
        <w:contextualSpacing/>
        <w:jc w:val="center"/>
        <w:rPr>
          <w:b/>
          <w:sz w:val="24"/>
          <w:szCs w:val="24"/>
        </w:rPr>
      </w:pPr>
    </w:p>
    <w:p w:rsidR="004262C4" w:rsidRPr="001A7137" w:rsidRDefault="004262C4" w:rsidP="001A7137">
      <w:pPr>
        <w:ind w:firstLine="567"/>
        <w:contextualSpacing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pt-PT"/>
        </w:rPr>
        <w:drawing>
          <wp:inline distT="0" distB="0" distL="0" distR="0">
            <wp:extent cx="956945" cy="1424940"/>
            <wp:effectExtent l="0" t="0" r="0" b="3810"/>
            <wp:docPr id="6" name="Imagem 6" descr="C:\Documents and Settings\Amadeu\Ambiente de trabalho\agaton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madeu\Ambiente de trabalho\agaton 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137" w:rsidRDefault="001A7137" w:rsidP="00662A84">
      <w:pPr>
        <w:ind w:firstLine="567"/>
        <w:contextualSpacing/>
        <w:jc w:val="both"/>
        <w:rPr>
          <w:sz w:val="24"/>
          <w:szCs w:val="24"/>
        </w:rPr>
      </w:pPr>
    </w:p>
    <w:p w:rsidR="001A7137" w:rsidRDefault="001A7137" w:rsidP="004262C4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Em </w:t>
      </w:r>
      <w:r w:rsidRPr="00B97B5E">
        <w:rPr>
          <w:i/>
          <w:sz w:val="24"/>
          <w:szCs w:val="24"/>
        </w:rPr>
        <w:t>O Banquete</w:t>
      </w:r>
      <w:r>
        <w:rPr>
          <w:sz w:val="24"/>
          <w:szCs w:val="24"/>
        </w:rPr>
        <w:t xml:space="preserve"> é o nosso John Lennon. “Só o Amor é Necessário”. E porque digo isto? Porque </w:t>
      </w:r>
      <w:proofErr w:type="spellStart"/>
      <w:r>
        <w:rPr>
          <w:sz w:val="24"/>
          <w:szCs w:val="24"/>
        </w:rPr>
        <w:t>Ágaton</w:t>
      </w:r>
      <w:proofErr w:type="spellEnd"/>
      <w:r>
        <w:rPr>
          <w:sz w:val="24"/>
          <w:szCs w:val="24"/>
        </w:rPr>
        <w:t xml:space="preserve"> centra-se essencialmente na beleza de Eros e não nos diz nada </w:t>
      </w:r>
      <w:r>
        <w:rPr>
          <w:sz w:val="24"/>
          <w:szCs w:val="24"/>
        </w:rPr>
        <w:lastRenderedPageBreak/>
        <w:t>acerca da forma como essa beleza se torna parte no mundo e no ser humano, assim como também não se preocupa apenas com a dualidade de Eros, com o seu ser. Começa o seu discurso acusando os protagonistas anteriores, não deixando de ter a sua razão:</w:t>
      </w:r>
    </w:p>
    <w:p w:rsidR="001A7137" w:rsidRPr="00126CFE" w:rsidRDefault="001A7137" w:rsidP="00126CFE">
      <w:pPr>
        <w:ind w:left="851" w:right="1133" w:firstLine="567"/>
        <w:contextualSpacing/>
        <w:jc w:val="both"/>
        <w:rPr>
          <w:sz w:val="20"/>
          <w:szCs w:val="20"/>
        </w:rPr>
      </w:pPr>
      <w:proofErr w:type="gramStart"/>
      <w:r w:rsidRPr="00126CFE">
        <w:rPr>
          <w:sz w:val="20"/>
          <w:szCs w:val="20"/>
        </w:rPr>
        <w:t>todos</w:t>
      </w:r>
      <w:proofErr w:type="gramEnd"/>
      <w:r w:rsidRPr="00126CFE">
        <w:rPr>
          <w:sz w:val="20"/>
          <w:szCs w:val="20"/>
        </w:rPr>
        <w:t xml:space="preserve"> os que me procederam, em vez de fazerem o elogio do Amor, se limitaram a exaltar a felicidade dos homens pelos benefícios de que ele é causa. Mas propriamente a natureza do deus que concede tais benefícios, </w:t>
      </w:r>
      <w:proofErr w:type="gramStart"/>
      <w:r w:rsidRPr="00126CFE">
        <w:rPr>
          <w:sz w:val="20"/>
          <w:szCs w:val="20"/>
        </w:rPr>
        <w:t>isso</w:t>
      </w:r>
      <w:proofErr w:type="gramEnd"/>
      <w:r w:rsidRPr="00126CFE">
        <w:rPr>
          <w:sz w:val="20"/>
          <w:szCs w:val="20"/>
        </w:rPr>
        <w:t xml:space="preserve"> </w:t>
      </w:r>
      <w:proofErr w:type="gramStart"/>
      <w:r w:rsidRPr="00126CFE">
        <w:rPr>
          <w:sz w:val="20"/>
          <w:szCs w:val="20"/>
        </w:rPr>
        <w:t>ninguém</w:t>
      </w:r>
      <w:proofErr w:type="gramEnd"/>
      <w:r w:rsidRPr="00126CFE">
        <w:rPr>
          <w:sz w:val="20"/>
          <w:szCs w:val="20"/>
        </w:rPr>
        <w:t xml:space="preserve"> deixou dito… </w:t>
      </w:r>
      <w:r w:rsidR="00B97B5E" w:rsidRPr="00126CFE">
        <w:rPr>
          <w:sz w:val="20"/>
          <w:szCs w:val="20"/>
        </w:rPr>
        <w:t xml:space="preserve">Ora em toda a espécie de elogio e qualquer que seja o assunto, há um único método válido: definir a natureza do </w:t>
      </w:r>
      <w:proofErr w:type="spellStart"/>
      <w:r w:rsidR="00B97B5E" w:rsidRPr="00126CFE">
        <w:rPr>
          <w:sz w:val="20"/>
          <w:szCs w:val="20"/>
        </w:rPr>
        <w:t>objecto</w:t>
      </w:r>
      <w:proofErr w:type="spellEnd"/>
      <w:r w:rsidR="00B97B5E" w:rsidRPr="00126CFE">
        <w:rPr>
          <w:sz w:val="20"/>
          <w:szCs w:val="20"/>
        </w:rPr>
        <w:t xml:space="preserve"> que nos propomos versar e em função </w:t>
      </w:r>
      <w:proofErr w:type="gramStart"/>
      <w:r w:rsidR="00B97B5E" w:rsidRPr="00126CFE">
        <w:rPr>
          <w:sz w:val="20"/>
          <w:szCs w:val="20"/>
        </w:rPr>
        <w:t>dela</w:t>
      </w:r>
      <w:proofErr w:type="gramEnd"/>
      <w:r w:rsidR="00B97B5E" w:rsidRPr="00126CFE">
        <w:rPr>
          <w:sz w:val="20"/>
          <w:szCs w:val="20"/>
        </w:rPr>
        <w:t xml:space="preserve"> </w:t>
      </w:r>
      <w:proofErr w:type="gramStart"/>
      <w:r w:rsidR="00B97B5E" w:rsidRPr="00126CFE">
        <w:rPr>
          <w:sz w:val="20"/>
          <w:szCs w:val="20"/>
        </w:rPr>
        <w:t>a</w:t>
      </w:r>
      <w:proofErr w:type="gramEnd"/>
      <w:r w:rsidR="00B97B5E" w:rsidRPr="00126CFE">
        <w:rPr>
          <w:sz w:val="20"/>
          <w:szCs w:val="20"/>
        </w:rPr>
        <w:t xml:space="preserve"> dos efeitos que produz. (195a)</w:t>
      </w:r>
    </w:p>
    <w:p w:rsidR="00B97B5E" w:rsidRDefault="00B97B5E" w:rsidP="00662A84">
      <w:pPr>
        <w:ind w:firstLine="567"/>
        <w:contextualSpacing/>
        <w:jc w:val="both"/>
        <w:rPr>
          <w:sz w:val="24"/>
          <w:szCs w:val="24"/>
        </w:rPr>
      </w:pPr>
    </w:p>
    <w:p w:rsidR="00366161" w:rsidRDefault="00126CFE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Começa por traçar o elogio da beleza de Eros e do Amor pela sua prova existencial: a juventude e a delicadeza, focando, depois, as suas virtudes: a temperança, a coragem e a sabedoria, cujo conhecimento se encontra relacionado com as artes especializadas, nomeadamente a poesia, a própria arte de </w:t>
      </w:r>
      <w:proofErr w:type="spellStart"/>
      <w:r>
        <w:rPr>
          <w:sz w:val="24"/>
          <w:szCs w:val="24"/>
        </w:rPr>
        <w:t>Ágaton</w:t>
      </w:r>
      <w:proofErr w:type="spellEnd"/>
      <w:r>
        <w:rPr>
          <w:sz w:val="24"/>
          <w:szCs w:val="24"/>
        </w:rPr>
        <w:t xml:space="preserve">. Desmultiplicando a felicidade entre a beleza e a bondade, acaba por não nos explicar como é que o ser-se belo contribui para a felicidade do ser humano. Hoje, somos um pouco herdeiros desta </w:t>
      </w:r>
      <w:proofErr w:type="gramStart"/>
      <w:r>
        <w:rPr>
          <w:sz w:val="24"/>
          <w:szCs w:val="24"/>
        </w:rPr>
        <w:t xml:space="preserve">faceta.  </w:t>
      </w:r>
      <w:proofErr w:type="gramEnd"/>
      <w:r>
        <w:rPr>
          <w:sz w:val="24"/>
          <w:szCs w:val="24"/>
        </w:rPr>
        <w:t>Chega vermos as revistas cor-de-rosa.</w:t>
      </w:r>
    </w:p>
    <w:p w:rsidR="00126CFE" w:rsidRDefault="00126CFE" w:rsidP="00662A84">
      <w:pPr>
        <w:ind w:firstLine="567"/>
        <w:contextualSpacing/>
        <w:jc w:val="both"/>
        <w:rPr>
          <w:sz w:val="24"/>
          <w:szCs w:val="24"/>
        </w:rPr>
      </w:pPr>
    </w:p>
    <w:p w:rsidR="004262C4" w:rsidRDefault="00126CFE" w:rsidP="004262C4">
      <w:pPr>
        <w:ind w:firstLine="567"/>
        <w:contextualSpacing/>
        <w:jc w:val="center"/>
        <w:rPr>
          <w:b/>
          <w:sz w:val="24"/>
          <w:szCs w:val="24"/>
        </w:rPr>
      </w:pPr>
      <w:r w:rsidRPr="00126CFE">
        <w:rPr>
          <w:b/>
          <w:sz w:val="24"/>
          <w:szCs w:val="24"/>
        </w:rPr>
        <w:t>SÓCRATES</w:t>
      </w:r>
    </w:p>
    <w:p w:rsidR="004262C4" w:rsidRDefault="004262C4" w:rsidP="004262C4">
      <w:pPr>
        <w:ind w:firstLine="567"/>
        <w:contextualSpacing/>
        <w:jc w:val="center"/>
        <w:rPr>
          <w:b/>
          <w:sz w:val="24"/>
          <w:szCs w:val="24"/>
        </w:rPr>
      </w:pPr>
    </w:p>
    <w:p w:rsidR="004262C4" w:rsidRDefault="004262C4" w:rsidP="00126CFE">
      <w:pPr>
        <w:ind w:firstLine="567"/>
        <w:contextualSpacing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pt-PT"/>
        </w:rPr>
        <w:drawing>
          <wp:inline distT="0" distB="0" distL="0" distR="0" wp14:anchorId="14B1955B" wp14:editId="7BBB7702">
            <wp:extent cx="2860040" cy="3806190"/>
            <wp:effectExtent l="0" t="0" r="0" b="3810"/>
            <wp:docPr id="7" name="Imagem 7" descr="C:\Documents and Settings\Amadeu\Ambiente de trabalho\socrates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madeu\Ambiente de trabalho\socrates 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380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2C4" w:rsidRPr="00126CFE" w:rsidRDefault="004262C4" w:rsidP="00126CFE">
      <w:pPr>
        <w:ind w:firstLine="567"/>
        <w:contextualSpacing/>
        <w:jc w:val="center"/>
        <w:rPr>
          <w:b/>
          <w:sz w:val="24"/>
          <w:szCs w:val="24"/>
        </w:rPr>
      </w:pPr>
    </w:p>
    <w:p w:rsidR="00126CFE" w:rsidRDefault="00126CFE" w:rsidP="00662A84">
      <w:pPr>
        <w:ind w:firstLine="567"/>
        <w:contextualSpacing/>
        <w:jc w:val="both"/>
        <w:rPr>
          <w:sz w:val="24"/>
          <w:szCs w:val="24"/>
        </w:rPr>
      </w:pPr>
    </w:p>
    <w:p w:rsidR="00126CFE" w:rsidRDefault="00126CFE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Efectua</w:t>
      </w:r>
      <w:proofErr w:type="spellEnd"/>
      <w:r>
        <w:rPr>
          <w:sz w:val="24"/>
          <w:szCs w:val="24"/>
        </w:rPr>
        <w:t xml:space="preserve"> a desconstrução do discurso de </w:t>
      </w:r>
      <w:proofErr w:type="spellStart"/>
      <w:r>
        <w:rPr>
          <w:sz w:val="24"/>
          <w:szCs w:val="24"/>
        </w:rPr>
        <w:t>Ágaton</w:t>
      </w:r>
      <w:proofErr w:type="spellEnd"/>
      <w:r>
        <w:rPr>
          <w:sz w:val="24"/>
          <w:szCs w:val="24"/>
        </w:rPr>
        <w:t xml:space="preserve">. Logo no início crítica não só </w:t>
      </w:r>
      <w:proofErr w:type="spellStart"/>
      <w:r>
        <w:rPr>
          <w:sz w:val="24"/>
          <w:szCs w:val="24"/>
        </w:rPr>
        <w:t>Ágaton</w:t>
      </w:r>
      <w:proofErr w:type="spellEnd"/>
      <w:r>
        <w:rPr>
          <w:sz w:val="24"/>
          <w:szCs w:val="24"/>
        </w:rPr>
        <w:t xml:space="preserve">, como também os restantes intervenientes: “Foi, portanto, «a língua» que assentiu e não o «espírito». Nada feito! Renuncio, desde já, a louvores desse estilo, pois não tenho qualquer jeito para eles. Agora, se vocês aceitarem a </w:t>
      </w:r>
      <w:proofErr w:type="spellStart"/>
      <w:r>
        <w:rPr>
          <w:sz w:val="24"/>
          <w:szCs w:val="24"/>
        </w:rPr>
        <w:t>perspectiva</w:t>
      </w:r>
      <w:proofErr w:type="spellEnd"/>
      <w:r>
        <w:rPr>
          <w:sz w:val="24"/>
          <w:szCs w:val="24"/>
        </w:rPr>
        <w:t xml:space="preserve"> da verdade, isso sim, estou pronto a falar – mas ao meu modo pessoal, sem competir com os vossos discursos, porque não quero cair no ridículo.” (</w:t>
      </w:r>
      <w:proofErr w:type="gramStart"/>
      <w:r>
        <w:rPr>
          <w:sz w:val="24"/>
          <w:szCs w:val="24"/>
        </w:rPr>
        <w:t>199a-b)Para</w:t>
      </w:r>
      <w:proofErr w:type="gramEnd"/>
      <w:r>
        <w:rPr>
          <w:sz w:val="24"/>
          <w:szCs w:val="24"/>
        </w:rPr>
        <w:t xml:space="preserve"> a desconstrução do discurso de </w:t>
      </w:r>
      <w:proofErr w:type="spellStart"/>
      <w:r>
        <w:rPr>
          <w:sz w:val="24"/>
          <w:szCs w:val="24"/>
        </w:rPr>
        <w:t>Ágaton</w:t>
      </w:r>
      <w:proofErr w:type="spellEnd"/>
      <w:r>
        <w:rPr>
          <w:sz w:val="24"/>
          <w:szCs w:val="24"/>
        </w:rPr>
        <w:t xml:space="preserve">, Sócrates analisa inicialmente a natureza de Eros e do Amor e, de seguida, a sua função, aqui colocando a problemática do desejo, para entrar a informar sobre o diálogo que manteve com </w:t>
      </w:r>
      <w:proofErr w:type="spellStart"/>
      <w:r>
        <w:rPr>
          <w:sz w:val="24"/>
          <w:szCs w:val="24"/>
        </w:rPr>
        <w:t>Diotima</w:t>
      </w:r>
      <w:proofErr w:type="spellEnd"/>
      <w:r>
        <w:rPr>
          <w:sz w:val="24"/>
          <w:szCs w:val="24"/>
        </w:rPr>
        <w:t xml:space="preserve"> de Mantineia, a qual é uma “mulher versada não só nesta matéria como em muitas outras.” (200d) A primeira questão que Sócrates coloca a </w:t>
      </w:r>
      <w:proofErr w:type="spellStart"/>
      <w:r>
        <w:rPr>
          <w:sz w:val="24"/>
          <w:szCs w:val="24"/>
        </w:rPr>
        <w:t>Diotima</w:t>
      </w:r>
      <w:proofErr w:type="spellEnd"/>
      <w:r>
        <w:rPr>
          <w:sz w:val="24"/>
          <w:szCs w:val="24"/>
        </w:rPr>
        <w:t xml:space="preserve"> é sobre o que Eros é em si mesmo. Um “</w:t>
      </w:r>
      <w:proofErr w:type="spellStart"/>
      <w:r>
        <w:rPr>
          <w:sz w:val="24"/>
          <w:szCs w:val="24"/>
        </w:rPr>
        <w:t>Daimón</w:t>
      </w:r>
      <w:proofErr w:type="spellEnd"/>
      <w:r>
        <w:rPr>
          <w:sz w:val="24"/>
          <w:szCs w:val="24"/>
        </w:rPr>
        <w:t xml:space="preserve">”, um génio poderoso, responde-lhe </w:t>
      </w:r>
      <w:proofErr w:type="spellStart"/>
      <w:r>
        <w:rPr>
          <w:sz w:val="24"/>
          <w:szCs w:val="24"/>
        </w:rPr>
        <w:t>Diotima</w:t>
      </w:r>
      <w:proofErr w:type="spellEnd"/>
      <w:r>
        <w:rPr>
          <w:sz w:val="24"/>
          <w:szCs w:val="24"/>
        </w:rPr>
        <w:t>, intermediário entre o humano e o divino. Será, propriamente, na identidade, na sua génese, que encontrámos toda a paradoxalidade do Amor e de Eros, já que se encontra entre a pobreza e o engenh</w:t>
      </w:r>
      <w:r w:rsidR="00142EA9">
        <w:rPr>
          <w:sz w:val="24"/>
          <w:szCs w:val="24"/>
        </w:rPr>
        <w:t>o, entre a sabedoria e a i</w:t>
      </w:r>
      <w:r>
        <w:rPr>
          <w:sz w:val="24"/>
          <w:szCs w:val="24"/>
        </w:rPr>
        <w:t>gnorância</w:t>
      </w:r>
      <w:r w:rsidR="00142EA9">
        <w:rPr>
          <w:sz w:val="24"/>
          <w:szCs w:val="24"/>
        </w:rPr>
        <w:t xml:space="preserve">. Neste sentido, qual será então a </w:t>
      </w:r>
      <w:proofErr w:type="spellStart"/>
      <w:r w:rsidR="00142EA9">
        <w:rPr>
          <w:sz w:val="24"/>
          <w:szCs w:val="24"/>
        </w:rPr>
        <w:t>actividade</w:t>
      </w:r>
      <w:proofErr w:type="spellEnd"/>
      <w:r w:rsidR="00142EA9">
        <w:rPr>
          <w:sz w:val="24"/>
          <w:szCs w:val="24"/>
        </w:rPr>
        <w:t xml:space="preserve"> mais nobre? A Filosofia. Os filósofos, os “</w:t>
      </w:r>
      <w:proofErr w:type="spellStart"/>
      <w:r w:rsidR="00142EA9">
        <w:rPr>
          <w:sz w:val="24"/>
          <w:szCs w:val="24"/>
        </w:rPr>
        <w:t>Daimónion</w:t>
      </w:r>
      <w:proofErr w:type="spellEnd"/>
      <w:r w:rsidR="00142EA9">
        <w:rPr>
          <w:sz w:val="24"/>
          <w:szCs w:val="24"/>
        </w:rPr>
        <w:t xml:space="preserve">”, diz-nos </w:t>
      </w:r>
      <w:proofErr w:type="spellStart"/>
      <w:r w:rsidR="00142EA9">
        <w:rPr>
          <w:sz w:val="24"/>
          <w:szCs w:val="24"/>
        </w:rPr>
        <w:t>Diotima</w:t>
      </w:r>
      <w:proofErr w:type="spellEnd"/>
      <w:r w:rsidR="00142EA9">
        <w:rPr>
          <w:sz w:val="24"/>
          <w:szCs w:val="24"/>
        </w:rPr>
        <w:t xml:space="preserve"> que “são intermediários entre os extremos, como indubitavelmente sucede com o Amor: pois se a sabedoria se conta entre as coisas mais belas e se o Amor é amor do belo, forçosamente terá de ser filósofo e, como filósofo, situar-se no meio-termo entre sábio e ignorante.” (204b) Depois, </w:t>
      </w:r>
      <w:proofErr w:type="spellStart"/>
      <w:r w:rsidR="00142EA9">
        <w:rPr>
          <w:sz w:val="24"/>
          <w:szCs w:val="24"/>
        </w:rPr>
        <w:t>Diotima</w:t>
      </w:r>
      <w:proofErr w:type="spellEnd"/>
      <w:r w:rsidR="00142EA9">
        <w:rPr>
          <w:sz w:val="24"/>
          <w:szCs w:val="24"/>
        </w:rPr>
        <w:t xml:space="preserve"> passa a analisar a utilidade de Eros e do Amor (belo, bom) para passar à questão da sua imortalidade, a qual a divide em quatro partes de </w:t>
      </w:r>
      <w:proofErr w:type="spellStart"/>
      <w:r w:rsidR="00142EA9">
        <w:rPr>
          <w:sz w:val="24"/>
          <w:szCs w:val="24"/>
        </w:rPr>
        <w:t>actividade</w:t>
      </w:r>
      <w:proofErr w:type="spellEnd"/>
      <w:r w:rsidR="00142EA9">
        <w:rPr>
          <w:sz w:val="24"/>
          <w:szCs w:val="24"/>
        </w:rPr>
        <w:t xml:space="preserve"> humana: i) fecundidade, </w:t>
      </w:r>
      <w:proofErr w:type="spellStart"/>
      <w:r w:rsidR="00142EA9">
        <w:rPr>
          <w:sz w:val="24"/>
          <w:szCs w:val="24"/>
        </w:rPr>
        <w:t>ii</w:t>
      </w:r>
      <w:proofErr w:type="spellEnd"/>
      <w:r w:rsidR="00142EA9">
        <w:rPr>
          <w:sz w:val="24"/>
          <w:szCs w:val="24"/>
        </w:rPr>
        <w:t xml:space="preserve">) alma (sabedoria, conhecimento), </w:t>
      </w:r>
      <w:proofErr w:type="spellStart"/>
      <w:r w:rsidR="00142EA9">
        <w:rPr>
          <w:sz w:val="24"/>
          <w:szCs w:val="24"/>
        </w:rPr>
        <w:t>iii</w:t>
      </w:r>
      <w:proofErr w:type="spellEnd"/>
      <w:r w:rsidR="00142EA9">
        <w:rPr>
          <w:sz w:val="24"/>
          <w:szCs w:val="24"/>
        </w:rPr>
        <w:t xml:space="preserve">) técnica e criação, </w:t>
      </w:r>
      <w:proofErr w:type="spellStart"/>
      <w:r w:rsidR="00142EA9">
        <w:rPr>
          <w:sz w:val="24"/>
          <w:szCs w:val="24"/>
        </w:rPr>
        <w:t>iv</w:t>
      </w:r>
      <w:proofErr w:type="spellEnd"/>
      <w:r w:rsidR="00142EA9">
        <w:rPr>
          <w:sz w:val="24"/>
          <w:szCs w:val="24"/>
        </w:rPr>
        <w:t xml:space="preserve">) organização do estado, família, sociedade. Aqui entra o processo educacional, no qual está, então, patente a escada ascendente do amor, entre o sensível ao inteligível, passando pela beleza física até à beleza espiritual, mediante a Filosofia (pela sabedoria, pela beleza, pela imortalidade). O processo educacional do Amor e Eros é o que aqui temos, não só no seu processo individual, como igualmente em </w:t>
      </w:r>
      <w:proofErr w:type="spellStart"/>
      <w:r w:rsidR="00142EA9">
        <w:rPr>
          <w:sz w:val="24"/>
          <w:szCs w:val="24"/>
        </w:rPr>
        <w:t>direcção</w:t>
      </w:r>
      <w:proofErr w:type="spellEnd"/>
      <w:r w:rsidR="00142EA9">
        <w:rPr>
          <w:sz w:val="24"/>
          <w:szCs w:val="24"/>
        </w:rPr>
        <w:t xml:space="preserve"> a um fim, o da comunidade em que estamos inseridos.</w:t>
      </w:r>
    </w:p>
    <w:p w:rsidR="00142EA9" w:rsidRDefault="00142EA9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4262C4" w:rsidRDefault="004262C4" w:rsidP="0048008A">
      <w:pPr>
        <w:spacing w:line="360" w:lineRule="auto"/>
        <w:ind w:firstLine="567"/>
        <w:contextualSpacing/>
        <w:jc w:val="center"/>
        <w:rPr>
          <w:sz w:val="24"/>
          <w:szCs w:val="24"/>
        </w:rPr>
      </w:pPr>
    </w:p>
    <w:p w:rsidR="004262C4" w:rsidRDefault="004262C4" w:rsidP="0048008A">
      <w:pPr>
        <w:spacing w:line="360" w:lineRule="auto"/>
        <w:ind w:firstLine="567"/>
        <w:contextualSpacing/>
        <w:jc w:val="center"/>
        <w:rPr>
          <w:sz w:val="24"/>
          <w:szCs w:val="24"/>
        </w:rPr>
      </w:pPr>
    </w:p>
    <w:p w:rsidR="004262C4" w:rsidRDefault="004262C4" w:rsidP="0048008A">
      <w:pPr>
        <w:spacing w:line="360" w:lineRule="auto"/>
        <w:ind w:firstLine="567"/>
        <w:contextualSpacing/>
        <w:jc w:val="center"/>
        <w:rPr>
          <w:sz w:val="24"/>
          <w:szCs w:val="24"/>
        </w:rPr>
      </w:pPr>
    </w:p>
    <w:p w:rsidR="00142EA9" w:rsidRDefault="00142EA9" w:rsidP="0048008A">
      <w:pPr>
        <w:spacing w:line="360" w:lineRule="auto"/>
        <w:ind w:firstLine="567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ALCIBÍADES</w:t>
      </w:r>
    </w:p>
    <w:p w:rsidR="004262C4" w:rsidRDefault="004262C4" w:rsidP="0048008A">
      <w:pPr>
        <w:spacing w:line="360" w:lineRule="auto"/>
        <w:ind w:firstLine="567"/>
        <w:contextualSpacing/>
        <w:jc w:val="center"/>
        <w:rPr>
          <w:sz w:val="24"/>
          <w:szCs w:val="24"/>
        </w:rPr>
      </w:pPr>
    </w:p>
    <w:p w:rsidR="004262C4" w:rsidRDefault="004262C4" w:rsidP="0048008A">
      <w:pPr>
        <w:spacing w:line="360" w:lineRule="auto"/>
        <w:ind w:firstLine="567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drawing>
          <wp:inline distT="0" distB="0" distL="0" distR="0">
            <wp:extent cx="2137410" cy="3051810"/>
            <wp:effectExtent l="0" t="0" r="0" b="0"/>
            <wp:docPr id="8" name="Imagem 8" descr="C:\Documents and Settings\Amadeu\Ambiente de trabalho\Alcibiades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madeu\Ambiente de trabalho\Alcibiades 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305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42EA9" w:rsidRDefault="00142EA9" w:rsidP="00662A84">
      <w:pPr>
        <w:ind w:firstLine="567"/>
        <w:contextualSpacing/>
        <w:jc w:val="both"/>
        <w:rPr>
          <w:sz w:val="24"/>
          <w:szCs w:val="24"/>
        </w:rPr>
      </w:pPr>
    </w:p>
    <w:p w:rsidR="00142EA9" w:rsidRDefault="00142EA9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Com uma linguagem amorosa inicial, </w:t>
      </w:r>
      <w:proofErr w:type="spellStart"/>
      <w:r>
        <w:rPr>
          <w:sz w:val="24"/>
          <w:szCs w:val="24"/>
        </w:rPr>
        <w:t>detectando-se</w:t>
      </w:r>
      <w:proofErr w:type="spellEnd"/>
      <w:r>
        <w:rPr>
          <w:sz w:val="24"/>
          <w:szCs w:val="24"/>
        </w:rPr>
        <w:t xml:space="preserve"> uma relação amorosa não correspondida, </w:t>
      </w:r>
      <w:r w:rsidR="0048008A">
        <w:rPr>
          <w:sz w:val="24"/>
          <w:szCs w:val="24"/>
        </w:rPr>
        <w:t>Alcibíades realiza no seu discurso a apologia de Sócrates, qualificando-o como resistente, perseverante e o corajoso.</w:t>
      </w:r>
    </w:p>
    <w:p w:rsidR="00B97B5E" w:rsidRDefault="00B97B5E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B97B5E" w:rsidRDefault="00B97B5E" w:rsidP="0048008A">
      <w:pP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B97B5E" w:rsidRDefault="00B97B5E" w:rsidP="00662A84">
      <w:pPr>
        <w:ind w:firstLine="567"/>
        <w:contextualSpacing/>
        <w:jc w:val="both"/>
        <w:rPr>
          <w:sz w:val="24"/>
          <w:szCs w:val="24"/>
        </w:rPr>
      </w:pPr>
    </w:p>
    <w:p w:rsidR="00B944F9" w:rsidRDefault="00B944F9" w:rsidP="00662A84">
      <w:pPr>
        <w:ind w:firstLine="567"/>
        <w:contextualSpacing/>
        <w:jc w:val="both"/>
        <w:rPr>
          <w:sz w:val="24"/>
          <w:szCs w:val="24"/>
        </w:rPr>
      </w:pPr>
    </w:p>
    <w:p w:rsidR="00B944F9" w:rsidRDefault="00B944F9" w:rsidP="00662A84">
      <w:pPr>
        <w:ind w:firstLine="567"/>
        <w:contextualSpacing/>
        <w:jc w:val="both"/>
        <w:rPr>
          <w:sz w:val="24"/>
          <w:szCs w:val="24"/>
        </w:rPr>
      </w:pPr>
    </w:p>
    <w:p w:rsidR="00851C25" w:rsidRDefault="00851C25" w:rsidP="00662A84">
      <w:pPr>
        <w:ind w:firstLine="567"/>
        <w:contextualSpacing/>
        <w:jc w:val="both"/>
        <w:rPr>
          <w:sz w:val="24"/>
          <w:szCs w:val="24"/>
        </w:rPr>
      </w:pPr>
    </w:p>
    <w:p w:rsidR="00AD2E1C" w:rsidRDefault="00AD2E1C" w:rsidP="00662A84">
      <w:pPr>
        <w:ind w:firstLine="567"/>
        <w:contextualSpacing/>
        <w:jc w:val="both"/>
        <w:rPr>
          <w:sz w:val="24"/>
          <w:szCs w:val="24"/>
        </w:rPr>
      </w:pPr>
    </w:p>
    <w:p w:rsidR="00AD2E1C" w:rsidRDefault="00AD2E1C" w:rsidP="00662A84">
      <w:pPr>
        <w:ind w:firstLine="567"/>
        <w:contextualSpacing/>
        <w:jc w:val="both"/>
        <w:rPr>
          <w:sz w:val="24"/>
          <w:szCs w:val="24"/>
        </w:rPr>
      </w:pPr>
    </w:p>
    <w:p w:rsidR="00AD2E1C" w:rsidRPr="00CA3562" w:rsidRDefault="00AD2E1C" w:rsidP="00662A84">
      <w:pPr>
        <w:ind w:firstLine="567"/>
        <w:contextualSpacing/>
        <w:jc w:val="both"/>
        <w:rPr>
          <w:sz w:val="24"/>
          <w:szCs w:val="24"/>
        </w:rPr>
      </w:pPr>
    </w:p>
    <w:p w:rsidR="00CA3562" w:rsidRDefault="00CA3562" w:rsidP="00662A84">
      <w:pPr>
        <w:jc w:val="both"/>
      </w:pPr>
    </w:p>
    <w:p w:rsidR="00CA3562" w:rsidRDefault="00CA3562"/>
    <w:sectPr w:rsidR="00CA3562">
      <w:headerReference w:type="default" r:id="rId15"/>
      <w:foot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C74" w:rsidRDefault="00E65C74" w:rsidP="00851C25">
      <w:pPr>
        <w:spacing w:after="0" w:line="240" w:lineRule="auto"/>
      </w:pPr>
      <w:r>
        <w:separator/>
      </w:r>
    </w:p>
  </w:endnote>
  <w:endnote w:type="continuationSeparator" w:id="0">
    <w:p w:rsidR="00E65C74" w:rsidRDefault="00E65C74" w:rsidP="00851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2216662"/>
      <w:docPartObj>
        <w:docPartGallery w:val="Page Numbers (Bottom of Page)"/>
        <w:docPartUnique/>
      </w:docPartObj>
    </w:sdtPr>
    <w:sdtEndPr/>
    <w:sdtContent>
      <w:p w:rsidR="00CD33EC" w:rsidRDefault="00CD33E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2C4">
          <w:rPr>
            <w:noProof/>
          </w:rPr>
          <w:t>1</w:t>
        </w:r>
        <w:r>
          <w:fldChar w:fldCharType="end"/>
        </w:r>
      </w:p>
    </w:sdtContent>
  </w:sdt>
  <w:p w:rsidR="00CD33EC" w:rsidRDefault="00CD33E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C74" w:rsidRDefault="00E65C74" w:rsidP="00851C25">
      <w:pPr>
        <w:spacing w:after="0" w:line="240" w:lineRule="auto"/>
      </w:pPr>
      <w:r>
        <w:separator/>
      </w:r>
    </w:p>
  </w:footnote>
  <w:footnote w:type="continuationSeparator" w:id="0">
    <w:p w:rsidR="00E65C74" w:rsidRDefault="00E65C74" w:rsidP="00851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09CF2C63A7F14B149CC9075BB0EAE56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D33EC" w:rsidRDefault="00CD33EC">
        <w:pPr>
          <w:pStyle w:val="Cabealh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Eros e Amor</w:t>
        </w:r>
      </w:p>
    </w:sdtContent>
  </w:sdt>
  <w:p w:rsidR="00851C25" w:rsidRDefault="00851C2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562"/>
    <w:rsid w:val="00004D33"/>
    <w:rsid w:val="00126CFE"/>
    <w:rsid w:val="0014242B"/>
    <w:rsid w:val="00142EA9"/>
    <w:rsid w:val="001A7137"/>
    <w:rsid w:val="002755BE"/>
    <w:rsid w:val="00366161"/>
    <w:rsid w:val="004262C4"/>
    <w:rsid w:val="0048008A"/>
    <w:rsid w:val="00662A84"/>
    <w:rsid w:val="00687447"/>
    <w:rsid w:val="00841D04"/>
    <w:rsid w:val="00851C25"/>
    <w:rsid w:val="009332EE"/>
    <w:rsid w:val="009530F1"/>
    <w:rsid w:val="009B3B3E"/>
    <w:rsid w:val="00AD2E1C"/>
    <w:rsid w:val="00AE4C56"/>
    <w:rsid w:val="00B944F9"/>
    <w:rsid w:val="00B97B5E"/>
    <w:rsid w:val="00C7574D"/>
    <w:rsid w:val="00CA3562"/>
    <w:rsid w:val="00CD33EC"/>
    <w:rsid w:val="00D9114D"/>
    <w:rsid w:val="00E65C74"/>
    <w:rsid w:val="00FB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851C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51C25"/>
  </w:style>
  <w:style w:type="paragraph" w:styleId="Rodap">
    <w:name w:val="footer"/>
    <w:basedOn w:val="Normal"/>
    <w:link w:val="RodapCarcter"/>
    <w:uiPriority w:val="99"/>
    <w:unhideWhenUsed/>
    <w:rsid w:val="00851C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51C25"/>
  </w:style>
  <w:style w:type="paragraph" w:styleId="Textodebalo">
    <w:name w:val="Balloon Text"/>
    <w:basedOn w:val="Normal"/>
    <w:link w:val="TextodebaloCarcter"/>
    <w:uiPriority w:val="99"/>
    <w:semiHidden/>
    <w:unhideWhenUsed/>
    <w:rsid w:val="00851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51C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851C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51C25"/>
  </w:style>
  <w:style w:type="paragraph" w:styleId="Rodap">
    <w:name w:val="footer"/>
    <w:basedOn w:val="Normal"/>
    <w:link w:val="RodapCarcter"/>
    <w:uiPriority w:val="99"/>
    <w:unhideWhenUsed/>
    <w:rsid w:val="00851C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51C25"/>
  </w:style>
  <w:style w:type="paragraph" w:styleId="Textodebalo">
    <w:name w:val="Balloon Text"/>
    <w:basedOn w:val="Normal"/>
    <w:link w:val="TextodebaloCarcter"/>
    <w:uiPriority w:val="99"/>
    <w:semiHidden/>
    <w:unhideWhenUsed/>
    <w:rsid w:val="00851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51C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9CF2C63A7F14B149CC9075BB0EAE56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319D05-88E0-482F-B653-B03CA69A8A55}"/>
      </w:docPartPr>
      <w:docPartBody>
        <w:p w:rsidR="008F37EF" w:rsidRDefault="00363A3F" w:rsidP="00363A3F">
          <w:pPr>
            <w:pStyle w:val="09CF2C63A7F14B149CC9075BB0EAE56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[Escreva o título do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3F"/>
    <w:rsid w:val="00363A3F"/>
    <w:rsid w:val="004968AE"/>
    <w:rsid w:val="00700EFC"/>
    <w:rsid w:val="008F37EF"/>
    <w:rsid w:val="00E1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861C39A005F94181BE86CDA87092F721">
    <w:name w:val="861C39A005F94181BE86CDA87092F721"/>
    <w:rsid w:val="00363A3F"/>
  </w:style>
  <w:style w:type="paragraph" w:customStyle="1" w:styleId="C4C8671691A04543A2ABEA75F8690C31">
    <w:name w:val="C4C8671691A04543A2ABEA75F8690C31"/>
    <w:rsid w:val="00363A3F"/>
  </w:style>
  <w:style w:type="paragraph" w:customStyle="1" w:styleId="D92163F07C8548A99BDB0C06F32828EB">
    <w:name w:val="D92163F07C8548A99BDB0C06F32828EB"/>
    <w:rsid w:val="00363A3F"/>
  </w:style>
  <w:style w:type="paragraph" w:customStyle="1" w:styleId="B4B13F8110174237866A4C7DD765A770">
    <w:name w:val="B4B13F8110174237866A4C7DD765A770"/>
    <w:rsid w:val="00363A3F"/>
  </w:style>
  <w:style w:type="paragraph" w:customStyle="1" w:styleId="09CF2C63A7F14B149CC9075BB0EAE56B">
    <w:name w:val="09CF2C63A7F14B149CC9075BB0EAE56B"/>
    <w:rsid w:val="00363A3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861C39A005F94181BE86CDA87092F721">
    <w:name w:val="861C39A005F94181BE86CDA87092F721"/>
    <w:rsid w:val="00363A3F"/>
  </w:style>
  <w:style w:type="paragraph" w:customStyle="1" w:styleId="C4C8671691A04543A2ABEA75F8690C31">
    <w:name w:val="C4C8671691A04543A2ABEA75F8690C31"/>
    <w:rsid w:val="00363A3F"/>
  </w:style>
  <w:style w:type="paragraph" w:customStyle="1" w:styleId="D92163F07C8548A99BDB0C06F32828EB">
    <w:name w:val="D92163F07C8548A99BDB0C06F32828EB"/>
    <w:rsid w:val="00363A3F"/>
  </w:style>
  <w:style w:type="paragraph" w:customStyle="1" w:styleId="B4B13F8110174237866A4C7DD765A770">
    <w:name w:val="B4B13F8110174237866A4C7DD765A770"/>
    <w:rsid w:val="00363A3F"/>
  </w:style>
  <w:style w:type="paragraph" w:customStyle="1" w:styleId="09CF2C63A7F14B149CC9075BB0EAE56B">
    <w:name w:val="09CF2C63A7F14B149CC9075BB0EAE56B"/>
    <w:rsid w:val="00363A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11</Pages>
  <Words>2811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Eros e Amor</vt:lpstr>
    </vt:vector>
  </TitlesOfParts>
  <Company>CMF</Company>
  <LinksUpToDate>false</LinksUpToDate>
  <CharactersWithSpaces>17956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Eros e Amor</dc:title>
  <dc:subject/>
  <dc:creator>Amadeu</dc:creator>
  <cp:keywords/>
  <dc:description/>
  <cp:lastModifiedBy>Amadeu</cp:lastModifiedBy>
  <cp:revision>6</cp:revision>
  <dcterms:created xsi:type="dcterms:W3CDTF">2012-01-30T09:33:00Z</dcterms:created>
  <dcterms:modified xsi:type="dcterms:W3CDTF">2012-01-31T10:29:00Z</dcterms:modified>
</cp:coreProperties>
</file>